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3E89E900"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352555">
        <w:rPr>
          <w:rStyle w:val="Hipervnculo"/>
          <w:rFonts w:asciiTheme="minorHAnsi" w:eastAsiaTheme="minorEastAsia" w:hAnsiTheme="minorHAnsi" w:cs="Arial"/>
          <w:bCs w:val="0"/>
          <w:color w:val="0070C0"/>
          <w:sz w:val="36"/>
          <w:szCs w:val="36"/>
        </w:rPr>
        <w:t>16</w:t>
      </w:r>
      <w:r w:rsidR="00E325C3">
        <w:rPr>
          <w:rStyle w:val="Hipervnculo"/>
          <w:rFonts w:asciiTheme="minorHAnsi" w:eastAsiaTheme="minorEastAsia" w:hAnsiTheme="minorHAnsi" w:cs="Arial"/>
          <w:bCs w:val="0"/>
          <w:color w:val="0070C0"/>
          <w:sz w:val="36"/>
          <w:szCs w:val="36"/>
        </w:rPr>
        <w:t>-202</w:t>
      </w:r>
      <w:r w:rsidR="00352555">
        <w:rPr>
          <w:rStyle w:val="Hipervnculo"/>
          <w:rFonts w:asciiTheme="minorHAnsi" w:eastAsiaTheme="minorEastAsia" w:hAnsiTheme="minorHAnsi" w:cs="Arial"/>
          <w:bCs w:val="0"/>
          <w:color w:val="0070C0"/>
          <w:sz w:val="36"/>
          <w:szCs w:val="36"/>
        </w:rPr>
        <w:t>4</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7C1F34CD" w14:textId="77777777" w:rsidR="00352555" w:rsidRDefault="00A54079">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7E6DBF" w:rsidRPr="0036429B">
              <w:rPr>
                <w:rStyle w:val="Hipervnculo"/>
                <w:rFonts w:asciiTheme="minorHAnsi" w:eastAsiaTheme="minorEastAsia" w:hAnsiTheme="minorHAnsi" w:cstheme="minorHAnsi"/>
                <w:b/>
                <w:snapToGrid/>
                <w:color w:val="2E74B5" w:themeColor="accent1" w:themeShade="BF"/>
                <w:szCs w:val="24"/>
                <w:lang w:val="es-BO" w:eastAsia="es-BO"/>
              </w:rPr>
              <w:t xml:space="preserve"> DE MÉDICO EXTERNO </w:t>
            </w:r>
            <w:r w:rsidR="007E6DBF">
              <w:rPr>
                <w:rStyle w:val="Hipervnculo"/>
                <w:rFonts w:asciiTheme="minorHAnsi" w:eastAsiaTheme="minorEastAsia" w:hAnsiTheme="minorHAnsi" w:cstheme="minorHAnsi"/>
                <w:b/>
                <w:snapToGrid/>
                <w:color w:val="2E74B5" w:themeColor="accent1" w:themeShade="BF"/>
                <w:szCs w:val="24"/>
                <w:lang w:val="es-BO" w:eastAsia="es-BO"/>
              </w:rPr>
              <w:t>EN</w:t>
            </w:r>
            <w:r w:rsidR="00A50F35">
              <w:rPr>
                <w:rStyle w:val="Hipervnculo"/>
                <w:rFonts w:asciiTheme="minorHAnsi" w:eastAsiaTheme="minorEastAsia" w:hAnsiTheme="minorHAnsi" w:cstheme="minorHAnsi"/>
                <w:b/>
                <w:snapToGrid/>
                <w:color w:val="2E74B5" w:themeColor="accent1" w:themeShade="BF"/>
                <w:szCs w:val="24"/>
                <w:lang w:val="es-BO" w:eastAsia="es-BO"/>
              </w:rPr>
              <w:t xml:space="preserve"> LA </w:t>
            </w:r>
          </w:p>
          <w:p w14:paraId="5A8F423F" w14:textId="694721B3" w:rsidR="003C58AF" w:rsidRPr="0036429B" w:rsidRDefault="00A50F3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ESPECIALIDAD DE TRAUMATOLOGÍA</w:t>
            </w:r>
            <w:r w:rsidR="00352555">
              <w:rPr>
                <w:rStyle w:val="Hipervnculo"/>
                <w:rFonts w:asciiTheme="minorHAnsi" w:eastAsiaTheme="minorEastAsia" w:hAnsiTheme="minorHAnsi" w:cstheme="minorHAnsi"/>
                <w:b/>
                <w:snapToGrid/>
                <w:color w:val="2E74B5" w:themeColor="accent1" w:themeShade="BF"/>
                <w:szCs w:val="24"/>
                <w:lang w:val="es-BO" w:eastAsia="es-BO"/>
              </w:rPr>
              <w:t xml:space="preserve"> A MONTO FIJO (</w:t>
            </w:r>
            <w:r w:rsidR="00D631CF">
              <w:rPr>
                <w:rStyle w:val="Hipervnculo"/>
                <w:rFonts w:asciiTheme="minorHAnsi" w:eastAsiaTheme="minorEastAsia" w:hAnsiTheme="minorHAnsi" w:cstheme="minorHAnsi"/>
                <w:b/>
                <w:snapToGrid/>
                <w:color w:val="2E74B5" w:themeColor="accent1" w:themeShade="BF"/>
                <w:szCs w:val="24"/>
                <w:lang w:val="es-BO" w:eastAsia="es-BO"/>
              </w:rPr>
              <w:t>2</w:t>
            </w:r>
            <w:r w:rsidR="00352555">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00D631CF">
              <w:rPr>
                <w:rStyle w:val="Hipervnculo"/>
                <w:rFonts w:asciiTheme="minorHAnsi" w:eastAsiaTheme="minorEastAsia" w:hAnsiTheme="minorHAnsi" w:cstheme="minorHAnsi"/>
                <w:b/>
                <w:snapToGrid/>
                <w:color w:val="2E74B5" w:themeColor="accent1" w:themeShade="BF"/>
                <w:szCs w:val="24"/>
                <w:lang w:val="es-BO" w:eastAsia="es-BO"/>
              </w:rPr>
              <w:t>S</w:t>
            </w:r>
            <w:r w:rsidR="00352555">
              <w:rPr>
                <w:rStyle w:val="Hipervnculo"/>
                <w:rFonts w:asciiTheme="minorHAnsi" w:eastAsiaTheme="minorEastAsia" w:hAnsiTheme="minorHAnsi" w:cstheme="minorHAnsi"/>
                <w:b/>
                <w:snapToGrid/>
                <w:color w:val="2E74B5" w:themeColor="accent1" w:themeShade="BF"/>
                <w:szCs w:val="24"/>
                <w:lang w:val="es-BO" w:eastAsia="es-BO"/>
              </w:rPr>
              <w:t>)</w:t>
            </w:r>
            <w:r w:rsidR="002A50B5"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4586C084"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A50F35">
        <w:rPr>
          <w:rFonts w:asciiTheme="minorHAnsi" w:hAnsiTheme="minorHAnsi"/>
          <w:b/>
          <w:iCs/>
          <w:sz w:val="22"/>
          <w:szCs w:val="22"/>
          <w:lang w:val="es-ES"/>
        </w:rPr>
        <w:t>noviembre</w:t>
      </w:r>
      <w:r w:rsidR="006D4618">
        <w:rPr>
          <w:rFonts w:asciiTheme="minorHAnsi" w:hAnsiTheme="minorHAnsi"/>
          <w:b/>
          <w:iCs/>
          <w:sz w:val="22"/>
          <w:szCs w:val="22"/>
          <w:lang w:val="es-ES"/>
        </w:rPr>
        <w:t xml:space="preserve"> 202</w:t>
      </w:r>
      <w:r w:rsidR="00352555">
        <w:rPr>
          <w:rFonts w:asciiTheme="minorHAnsi" w:hAnsiTheme="minorHAnsi"/>
          <w:b/>
          <w:iCs/>
          <w:sz w:val="22"/>
          <w:szCs w:val="22"/>
          <w:lang w:val="es-ES"/>
        </w:rPr>
        <w:t>4</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43D6F53D"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352555">
              <w:rPr>
                <w:rFonts w:asciiTheme="minorHAnsi" w:hAnsiTheme="minorHAnsi" w:cs="Arial"/>
                <w:b/>
                <w:sz w:val="24"/>
                <w:szCs w:val="24"/>
              </w:rPr>
              <w:t>16</w:t>
            </w:r>
            <w:r>
              <w:rPr>
                <w:rFonts w:asciiTheme="minorHAnsi" w:hAnsiTheme="minorHAnsi" w:cs="Arial"/>
                <w:b/>
                <w:sz w:val="24"/>
                <w:szCs w:val="24"/>
              </w:rPr>
              <w:t>-202</w:t>
            </w:r>
            <w:r w:rsidR="00352555">
              <w:rPr>
                <w:rFonts w:asciiTheme="minorHAnsi" w:hAnsiTheme="minorHAnsi" w:cs="Arial"/>
                <w:b/>
                <w:sz w:val="24"/>
                <w:szCs w:val="24"/>
              </w:rPr>
              <w:t>4</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5E87CDEC" w14:textId="77777777" w:rsidR="00B7674D" w:rsidRDefault="004C492F">
            <w:pPr>
              <w:jc w:val="center"/>
              <w:rPr>
                <w:rFonts w:asciiTheme="minorHAnsi" w:hAnsiTheme="minorHAnsi" w:cstheme="minorHAnsi"/>
                <w:b/>
                <w:color w:val="2E74B5" w:themeColor="accent1" w:themeShade="BF"/>
                <w:sz w:val="24"/>
                <w:szCs w:val="24"/>
              </w:rPr>
            </w:pPr>
            <w:r>
              <w:rPr>
                <w:rFonts w:asciiTheme="minorHAnsi" w:hAnsiTheme="minorHAnsi" w:cstheme="minorHAnsi"/>
                <w:b/>
                <w:color w:val="2E74B5" w:themeColor="accent1" w:themeShade="BF"/>
                <w:sz w:val="24"/>
                <w:szCs w:val="24"/>
              </w:rPr>
              <w:t>“</w:t>
            </w:r>
            <w:r w:rsidR="002A50B5" w:rsidRPr="00296A70">
              <w:rPr>
                <w:rFonts w:asciiTheme="minorHAnsi" w:hAnsiTheme="minorHAnsi" w:cstheme="minorHAnsi"/>
                <w:b/>
                <w:color w:val="2E74B5" w:themeColor="accent1" w:themeShade="BF"/>
                <w:sz w:val="24"/>
                <w:szCs w:val="24"/>
              </w:rPr>
              <w:t>CONTRATACIÓN DE MÉDICO EXTERNO</w:t>
            </w:r>
            <w:r w:rsidR="00A54079">
              <w:rPr>
                <w:rFonts w:asciiTheme="minorHAnsi" w:hAnsiTheme="minorHAnsi" w:cstheme="minorHAnsi"/>
                <w:b/>
                <w:color w:val="2E74B5" w:themeColor="accent1" w:themeShade="BF"/>
                <w:sz w:val="24"/>
                <w:szCs w:val="24"/>
              </w:rPr>
              <w:t xml:space="preserve"> EN LA</w:t>
            </w:r>
            <w:r w:rsidR="002A50B5" w:rsidRPr="00296A70">
              <w:rPr>
                <w:rFonts w:asciiTheme="minorHAnsi" w:hAnsiTheme="minorHAnsi" w:cstheme="minorHAnsi"/>
                <w:b/>
                <w:color w:val="2E74B5" w:themeColor="accent1" w:themeShade="BF"/>
                <w:sz w:val="24"/>
                <w:szCs w:val="24"/>
              </w:rPr>
              <w:t xml:space="preserve"> </w:t>
            </w:r>
            <w:r w:rsidR="009236F7">
              <w:rPr>
                <w:rFonts w:asciiTheme="minorHAnsi" w:hAnsiTheme="minorHAnsi" w:cstheme="minorHAnsi"/>
                <w:b/>
                <w:color w:val="2E74B5" w:themeColor="accent1" w:themeShade="BF"/>
                <w:sz w:val="24"/>
                <w:szCs w:val="24"/>
              </w:rPr>
              <w:t>ESPECIALIDAD</w:t>
            </w:r>
          </w:p>
          <w:p w14:paraId="192C21B7" w14:textId="2D66FDF9" w:rsidR="003C58AF" w:rsidRDefault="009236F7">
            <w:pPr>
              <w:jc w:val="center"/>
              <w:rPr>
                <w:rFonts w:asciiTheme="minorHAnsi" w:hAnsiTheme="minorHAnsi" w:cs="Arial"/>
              </w:rPr>
            </w:pPr>
            <w:r>
              <w:rPr>
                <w:rFonts w:asciiTheme="minorHAnsi" w:hAnsiTheme="minorHAnsi" w:cstheme="minorHAnsi"/>
                <w:b/>
                <w:color w:val="2E74B5" w:themeColor="accent1" w:themeShade="BF"/>
                <w:sz w:val="24"/>
                <w:szCs w:val="24"/>
              </w:rPr>
              <w:t xml:space="preserve"> DE </w:t>
            </w:r>
            <w:r w:rsidR="00A50F35">
              <w:rPr>
                <w:rFonts w:asciiTheme="minorHAnsi" w:hAnsiTheme="minorHAnsi" w:cstheme="minorHAnsi"/>
                <w:b/>
                <w:color w:val="2E74B5" w:themeColor="accent1" w:themeShade="BF"/>
                <w:sz w:val="24"/>
                <w:szCs w:val="24"/>
              </w:rPr>
              <w:t>TRAUMATOLOGÍA</w:t>
            </w:r>
            <w:r w:rsidR="00B7674D">
              <w:rPr>
                <w:rFonts w:asciiTheme="minorHAnsi" w:hAnsiTheme="minorHAnsi" w:cstheme="minorHAnsi"/>
                <w:b/>
                <w:color w:val="2E74B5" w:themeColor="accent1" w:themeShade="BF"/>
                <w:sz w:val="24"/>
                <w:szCs w:val="24"/>
              </w:rPr>
              <w:t xml:space="preserve"> </w:t>
            </w:r>
            <w:r w:rsidR="00B7674D" w:rsidRPr="00B7674D">
              <w:rPr>
                <w:rFonts w:asciiTheme="minorHAnsi" w:hAnsiTheme="minorHAnsi" w:cstheme="minorHAnsi"/>
                <w:b/>
                <w:color w:val="2E74B5" w:themeColor="accent1" w:themeShade="BF"/>
                <w:sz w:val="24"/>
                <w:szCs w:val="24"/>
              </w:rPr>
              <w:t>A MONTO FIJO</w:t>
            </w:r>
            <w:r w:rsidR="00A54079">
              <w:rPr>
                <w:rFonts w:asciiTheme="minorHAnsi" w:hAnsiTheme="minorHAnsi" w:cstheme="minorHAnsi"/>
                <w:b/>
                <w:color w:val="2E74B5" w:themeColor="accent1" w:themeShade="BF"/>
                <w:sz w:val="24"/>
                <w:szCs w:val="24"/>
              </w:rPr>
              <w:t>”</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A50F35"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9"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0" w:history="1">
              <w:r w:rsidRPr="00030A28">
                <w:rPr>
                  <w:rStyle w:val="Hipervnculo"/>
                  <w:rFonts w:asciiTheme="minorHAnsi" w:hAnsiTheme="minorHAnsi" w:cstheme="minorHAnsi"/>
                </w:rPr>
                <w:t>yolanda.bejarano@csbp.com.bo</w:t>
              </w:r>
            </w:hyperlink>
          </w:p>
        </w:tc>
      </w:tr>
      <w:tr w:rsidR="00A50F35" w14:paraId="03FF4A2B" w14:textId="77777777">
        <w:trPr>
          <w:trHeight w:val="527"/>
          <w:jc w:val="center"/>
        </w:trPr>
        <w:tc>
          <w:tcPr>
            <w:tcW w:w="9284" w:type="dxa"/>
            <w:vAlign w:val="center"/>
          </w:tcPr>
          <w:p w14:paraId="0882262D" w14:textId="6B1A23A2" w:rsidR="003C58AF" w:rsidRDefault="002A50B5">
            <w:pPr>
              <w:jc w:val="center"/>
              <w:rPr>
                <w:rFonts w:asciiTheme="minorHAnsi" w:hAnsiTheme="minorHAnsi" w:cs="Arial"/>
              </w:rPr>
            </w:pPr>
            <w:r w:rsidRPr="00F51142">
              <w:rPr>
                <w:rFonts w:asciiTheme="minorHAnsi" w:hAnsiTheme="minorHAnsi" w:cs="Arial"/>
              </w:rPr>
              <w:t xml:space="preserve">Teléfono: </w:t>
            </w:r>
            <w:r w:rsidR="00B7674D">
              <w:rPr>
                <w:rFonts w:asciiTheme="minorHAnsi" w:hAnsiTheme="minorHAnsi" w:cs="Arial"/>
              </w:rPr>
              <w:t>75761145</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31"/>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B7674D">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proofErr w:type="spellStart"/>
            <w:r w:rsidRPr="00736C8A">
              <w:rPr>
                <w:rFonts w:asciiTheme="minorHAnsi" w:hAnsiTheme="minorHAnsi" w:cstheme="minorHAnsi"/>
              </w:rPr>
              <w:t>N°</w:t>
            </w:r>
            <w:proofErr w:type="spellEnd"/>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31"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B7674D">
        <w:trPr>
          <w:trHeight w:val="84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531" w:type="dxa"/>
            <w:vAlign w:val="center"/>
          </w:tcPr>
          <w:p w14:paraId="65CCC888" w14:textId="77777777" w:rsidR="003C58AF" w:rsidRPr="00736C8A" w:rsidRDefault="003C58AF">
            <w:pPr>
              <w:jc w:val="center"/>
              <w:rPr>
                <w:rFonts w:asciiTheme="minorHAnsi" w:hAnsiTheme="minorHAnsi" w:cstheme="minorHAnsi"/>
              </w:rPr>
            </w:pPr>
          </w:p>
          <w:p w14:paraId="5EB57228"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De: </w:t>
            </w:r>
          </w:p>
          <w:p w14:paraId="71E94238" w14:textId="19012515" w:rsidR="00435A5F" w:rsidRPr="00736C8A" w:rsidRDefault="00435A5F" w:rsidP="006F373F">
            <w:pPr>
              <w:jc w:val="both"/>
              <w:rPr>
                <w:rFonts w:asciiTheme="minorHAnsi" w:hAnsiTheme="minorHAnsi" w:cstheme="minorHAnsi"/>
              </w:rPr>
            </w:pPr>
            <w:r w:rsidRPr="00736C8A">
              <w:rPr>
                <w:rFonts w:asciiTheme="minorHAnsi" w:hAnsiTheme="minorHAnsi" w:cstheme="minorHAnsi"/>
              </w:rPr>
              <w:t xml:space="preserve">       </w:t>
            </w:r>
            <w:r w:rsidR="00D631CF">
              <w:rPr>
                <w:rFonts w:asciiTheme="minorHAnsi" w:hAnsiTheme="minorHAnsi" w:cstheme="minorHAnsi"/>
              </w:rPr>
              <w:t>29</w:t>
            </w:r>
            <w:r w:rsidR="00A50F35">
              <w:rPr>
                <w:rFonts w:asciiTheme="minorHAnsi" w:hAnsiTheme="minorHAnsi" w:cstheme="minorHAnsi"/>
              </w:rPr>
              <w:t>/1</w:t>
            </w:r>
            <w:r w:rsidR="00D631CF">
              <w:rPr>
                <w:rFonts w:asciiTheme="minorHAnsi" w:hAnsiTheme="minorHAnsi" w:cstheme="minorHAnsi"/>
              </w:rPr>
              <w:t>1</w:t>
            </w:r>
            <w:r w:rsidRPr="00736C8A">
              <w:rPr>
                <w:rFonts w:asciiTheme="minorHAnsi" w:hAnsiTheme="minorHAnsi" w:cstheme="minorHAnsi"/>
              </w:rPr>
              <w:t>/202</w:t>
            </w:r>
            <w:r w:rsidR="00B7674D">
              <w:rPr>
                <w:rFonts w:asciiTheme="minorHAnsi" w:hAnsiTheme="minorHAnsi" w:cstheme="minorHAnsi"/>
              </w:rPr>
              <w:t>4</w:t>
            </w:r>
          </w:p>
          <w:p w14:paraId="41AA9E0B" w14:textId="77777777" w:rsidR="003C58AF" w:rsidRPr="00736C8A" w:rsidRDefault="003C58AF">
            <w:pPr>
              <w:jc w:val="center"/>
              <w:rPr>
                <w:rFonts w:asciiTheme="minorHAnsi" w:hAnsiTheme="minorHAnsi" w:cstheme="minorHAnsi"/>
              </w:rPr>
            </w:pPr>
          </w:p>
        </w:tc>
        <w:tc>
          <w:tcPr>
            <w:tcW w:w="1588"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1"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B7674D">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531"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4C155FC3" w:rsidR="00435A5F" w:rsidRPr="00736C8A" w:rsidRDefault="00D631CF" w:rsidP="00435A5F">
            <w:pPr>
              <w:jc w:val="center"/>
              <w:rPr>
                <w:rFonts w:asciiTheme="minorHAnsi" w:hAnsiTheme="minorHAnsi" w:cstheme="minorHAnsi"/>
              </w:rPr>
            </w:pPr>
            <w:r>
              <w:rPr>
                <w:rFonts w:asciiTheme="minorHAnsi" w:hAnsiTheme="minorHAnsi" w:cstheme="minorHAnsi"/>
              </w:rPr>
              <w:t>05</w:t>
            </w:r>
            <w:r w:rsidR="00435A5F" w:rsidRPr="00736C8A">
              <w:rPr>
                <w:rFonts w:asciiTheme="minorHAnsi" w:hAnsiTheme="minorHAnsi" w:cstheme="minorHAnsi"/>
              </w:rPr>
              <w:t>/</w:t>
            </w:r>
            <w:r w:rsidR="00A50F35">
              <w:rPr>
                <w:rFonts w:asciiTheme="minorHAnsi" w:hAnsiTheme="minorHAnsi" w:cstheme="minorHAnsi"/>
              </w:rPr>
              <w:t>1</w:t>
            </w:r>
            <w:r w:rsidR="00B7674D">
              <w:rPr>
                <w:rFonts w:asciiTheme="minorHAnsi" w:hAnsiTheme="minorHAnsi" w:cstheme="minorHAnsi"/>
              </w:rPr>
              <w:t>2</w:t>
            </w:r>
            <w:r w:rsidR="00435A5F" w:rsidRPr="00736C8A">
              <w:rPr>
                <w:rFonts w:asciiTheme="minorHAnsi" w:hAnsiTheme="minorHAnsi" w:cstheme="minorHAnsi"/>
              </w:rPr>
              <w:t>/202</w:t>
            </w:r>
            <w:r w:rsidR="00B7674D">
              <w:rPr>
                <w:rFonts w:asciiTheme="minorHAnsi" w:hAnsiTheme="minorHAnsi" w:cstheme="minorHAnsi"/>
              </w:rPr>
              <w:t>4</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6A83902A"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B7674D">
              <w:rPr>
                <w:rFonts w:asciiTheme="minorHAnsi" w:hAnsiTheme="minorHAnsi" w:cstheme="minorHAnsi"/>
              </w:rPr>
              <w:t>3</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2" w:history="1">
              <w:r w:rsidR="00435A5F" w:rsidRPr="00736C8A">
                <w:rPr>
                  <w:rStyle w:val="Hipervnculo"/>
                  <w:rFonts w:asciiTheme="minorHAnsi" w:hAnsiTheme="minorHAnsi" w:cstheme="minorHAnsi"/>
                </w:rPr>
                <w:t>francisco.guzman@csbp.com.bo</w:t>
              </w:r>
            </w:hyperlink>
          </w:p>
          <w:p w14:paraId="10685DF0" w14:textId="77777777" w:rsidR="00435A5F" w:rsidRPr="00736C8A" w:rsidRDefault="00435A5F" w:rsidP="00435A5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3C58AF" w:rsidRPr="00736C8A" w:rsidRDefault="003C58AF">
            <w:pPr>
              <w:jc w:val="both"/>
              <w:rPr>
                <w:rFonts w:asciiTheme="minorHAnsi" w:hAnsiTheme="minorHAnsi" w:cstheme="minorHAnsi"/>
                <w:bCs/>
              </w:rPr>
            </w:pPr>
          </w:p>
        </w:tc>
      </w:tr>
      <w:tr w:rsidR="003C58AF" w:rsidRPr="00736C8A" w14:paraId="1F057B86" w14:textId="77777777" w:rsidTr="00B7674D">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119" w:type="dxa"/>
            <w:gridSpan w:val="2"/>
            <w:vAlign w:val="center"/>
          </w:tcPr>
          <w:p w14:paraId="059ADD8E" w14:textId="202801CE" w:rsidR="003C58AF" w:rsidRPr="00736C8A" w:rsidRDefault="00B7674D">
            <w:pPr>
              <w:jc w:val="center"/>
              <w:rPr>
                <w:rFonts w:asciiTheme="minorHAnsi" w:hAnsiTheme="minorHAnsi" w:cstheme="minorHAnsi"/>
              </w:rPr>
            </w:pPr>
            <w:r>
              <w:rPr>
                <w:rFonts w:asciiTheme="minorHAnsi" w:hAnsiTheme="minorHAnsi" w:cstheme="minorHAnsi"/>
              </w:rPr>
              <w:t>0</w:t>
            </w:r>
            <w:r w:rsidR="00D631CF">
              <w:rPr>
                <w:rFonts w:asciiTheme="minorHAnsi" w:hAnsiTheme="minorHAnsi" w:cstheme="minorHAnsi"/>
              </w:rPr>
              <w:t>6</w:t>
            </w:r>
            <w:r w:rsidR="00E325C3" w:rsidRPr="00736C8A">
              <w:rPr>
                <w:rFonts w:asciiTheme="minorHAnsi" w:hAnsiTheme="minorHAnsi" w:cstheme="minorHAnsi"/>
              </w:rPr>
              <w:t>/</w:t>
            </w:r>
            <w:r>
              <w:rPr>
                <w:rFonts w:asciiTheme="minorHAnsi" w:hAnsiTheme="minorHAnsi" w:cstheme="minorHAnsi"/>
              </w:rPr>
              <w:t>12</w:t>
            </w:r>
            <w:r w:rsidR="00E325C3" w:rsidRPr="00736C8A">
              <w:rPr>
                <w:rFonts w:asciiTheme="minorHAnsi" w:hAnsiTheme="minorHAnsi" w:cstheme="minorHAnsi"/>
              </w:rPr>
              <w:t>/202</w:t>
            </w:r>
            <w:r>
              <w:rPr>
                <w:rFonts w:asciiTheme="minorHAnsi" w:hAnsiTheme="minorHAnsi" w:cstheme="minorHAnsi"/>
              </w:rPr>
              <w:t>4</w:t>
            </w:r>
          </w:p>
        </w:tc>
        <w:tc>
          <w:tcPr>
            <w:tcW w:w="3822" w:type="dxa"/>
            <w:vAlign w:val="center"/>
          </w:tcPr>
          <w:p w14:paraId="21323AC6" w14:textId="76CD706C" w:rsidR="003C58AF" w:rsidRPr="00736C8A" w:rsidRDefault="00BB6D5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2A0F5671"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352555">
              <w:rPr>
                <w:rFonts w:asciiTheme="minorHAnsi" w:hAnsiTheme="minorHAnsi" w:cstheme="minorHAnsi"/>
                <w:b/>
              </w:rPr>
              <w:t>16</w:t>
            </w:r>
            <w:r>
              <w:rPr>
                <w:rFonts w:asciiTheme="minorHAnsi" w:hAnsiTheme="minorHAnsi" w:cstheme="minorHAnsi"/>
                <w:b/>
              </w:rPr>
              <w:t>-202</w:t>
            </w:r>
            <w:r w:rsidR="00352555">
              <w:rPr>
                <w:rFonts w:asciiTheme="minorHAnsi" w:hAnsiTheme="minorHAnsi" w:cstheme="minorHAnsi"/>
                <w:b/>
              </w:rPr>
              <w:t>4</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5C0C1C6D"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DEPROPUESTAS)</w:t>
      </w:r>
    </w:p>
    <w:p w14:paraId="6CCA11F9" w14:textId="0119F2F3" w:rsidR="002D4DE9"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EXTERNO </w:t>
      </w:r>
      <w:bookmarkEnd w:id="1"/>
      <w:r w:rsidR="00BC3FE8">
        <w:rPr>
          <w:rFonts w:asciiTheme="minorHAnsi" w:hAnsiTheme="minorHAnsi" w:cstheme="minorHAnsi"/>
          <w:b/>
          <w:bCs/>
          <w:sz w:val="20"/>
          <w:szCs w:val="20"/>
        </w:rPr>
        <w:t>LA ESPECIA</w:t>
      </w:r>
      <w:r w:rsidR="00706D71">
        <w:rPr>
          <w:rFonts w:asciiTheme="minorHAnsi" w:hAnsiTheme="minorHAnsi" w:cstheme="minorHAnsi"/>
          <w:b/>
          <w:bCs/>
          <w:sz w:val="20"/>
          <w:szCs w:val="20"/>
        </w:rPr>
        <w:t xml:space="preserve">LIDAD DE </w:t>
      </w:r>
      <w:r w:rsidR="00D809EA">
        <w:rPr>
          <w:rFonts w:asciiTheme="minorHAnsi" w:hAnsiTheme="minorHAnsi" w:cstheme="minorHAnsi"/>
          <w:b/>
          <w:bCs/>
          <w:sz w:val="20"/>
          <w:szCs w:val="20"/>
        </w:rPr>
        <w:t>TRAUMATOLOGÍA</w:t>
      </w:r>
      <w:r w:rsidR="00352555">
        <w:rPr>
          <w:rFonts w:asciiTheme="minorHAnsi" w:hAnsiTheme="minorHAnsi" w:cstheme="minorHAnsi"/>
          <w:b/>
          <w:bCs/>
          <w:sz w:val="20"/>
          <w:szCs w:val="20"/>
        </w:rPr>
        <w:t xml:space="preserve"> A MONTO FIJO </w:t>
      </w:r>
    </w:p>
    <w:p w14:paraId="5B89F4A5" w14:textId="1BFB380C" w:rsidR="00352555"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5EE7F48F" w14:textId="1F207DD0" w:rsidR="003C58AF" w:rsidRPr="00736C8A" w:rsidRDefault="003C58AF">
      <w:pPr>
        <w:jc w:val="center"/>
        <w:rPr>
          <w:rFonts w:asciiTheme="minorHAnsi" w:hAnsiTheme="minorHAnsi" w:cstheme="minorHAnsi"/>
          <w:b/>
        </w:rPr>
      </w:pPr>
    </w:p>
    <w:p w14:paraId="039E002C" w14:textId="5482FEE1" w:rsidR="003C58AF" w:rsidRDefault="00E325C3" w:rsidP="00FB1FEF">
      <w:pPr>
        <w:jc w:val="both"/>
        <w:rPr>
          <w:rFonts w:asciiTheme="minorHAnsi" w:hAnsiTheme="minorHAnsi" w:cstheme="minorHAnsi"/>
          <w:b/>
          <w:bCs/>
        </w:rPr>
      </w:pPr>
      <w:r w:rsidRPr="00736C8A">
        <w:rPr>
          <w:rFonts w:asciiTheme="minorHAnsi" w:hAnsiTheme="minorHAnsi" w:cstheme="minorHAnsi"/>
        </w:rPr>
        <w:t xml:space="preserve">En cumplimiento al Reglamento de Compras, de la Caja de Salud de la Banca Privada, invita a los potenciales proponentes, legalmente </w:t>
      </w:r>
      <w:r w:rsidR="00D809EA" w:rsidRPr="00736C8A">
        <w:rPr>
          <w:rFonts w:asciiTheme="minorHAnsi" w:hAnsiTheme="minorHAnsi" w:cstheme="minorHAnsi"/>
        </w:rPr>
        <w:t>establecidos</w:t>
      </w:r>
      <w:r w:rsidRPr="00736C8A">
        <w:rPr>
          <w:rFonts w:asciiTheme="minorHAnsi" w:hAnsiTheme="minorHAnsi" w:cstheme="minorHAnsi"/>
        </w:rPr>
        <w:t xml:space="preserve"> en el País, </w:t>
      </w:r>
      <w:r w:rsidR="00352555">
        <w:rPr>
          <w:rFonts w:asciiTheme="minorHAnsi" w:hAnsiTheme="minorHAnsi" w:cstheme="minorHAnsi"/>
        </w:rPr>
        <w:t>a presentar ofertas</w:t>
      </w:r>
      <w:r w:rsidRPr="00736C8A">
        <w:rPr>
          <w:rFonts w:asciiTheme="minorHAnsi" w:hAnsiTheme="minorHAnsi" w:cstheme="minorHAnsi"/>
        </w:rPr>
        <w:t xml:space="preserve"> para la </w:t>
      </w:r>
      <w:r w:rsidR="00B978D8" w:rsidRPr="00736C8A">
        <w:rPr>
          <w:rFonts w:asciiTheme="minorHAnsi" w:hAnsiTheme="minorHAnsi" w:cstheme="minorHAnsi"/>
          <w:b/>
          <w:bCs/>
        </w:rPr>
        <w:t>CONTRATACIÓN DE MÉDICO EXTERNO EN ESPECIALIDAD DE</w:t>
      </w:r>
      <w:r w:rsidR="00CF15E5">
        <w:rPr>
          <w:rFonts w:asciiTheme="minorHAnsi" w:hAnsiTheme="minorHAnsi" w:cstheme="minorHAnsi"/>
          <w:b/>
          <w:bCs/>
        </w:rPr>
        <w:t xml:space="preserve"> </w:t>
      </w:r>
      <w:r w:rsidR="00D809EA">
        <w:rPr>
          <w:rFonts w:asciiTheme="minorHAnsi" w:hAnsiTheme="minorHAnsi" w:cstheme="minorHAnsi"/>
          <w:b/>
          <w:bCs/>
        </w:rPr>
        <w:t>TRAUMATOLOGÍA</w:t>
      </w:r>
      <w:r w:rsidR="00352555">
        <w:rPr>
          <w:rFonts w:asciiTheme="minorHAnsi" w:hAnsiTheme="minorHAnsi" w:cstheme="minorHAnsi"/>
          <w:b/>
          <w:bCs/>
        </w:rPr>
        <w:t xml:space="preserve"> A MONTO FIJO</w:t>
      </w:r>
    </w:p>
    <w:p w14:paraId="4078E464" w14:textId="78DEA452" w:rsidR="002F34C1" w:rsidRDefault="002F34C1" w:rsidP="00FB1FEF">
      <w:pPr>
        <w:jc w:val="both"/>
        <w:rPr>
          <w:rFonts w:asciiTheme="minorHAnsi" w:hAnsiTheme="minorHAnsi" w:cstheme="minorHAnsi"/>
          <w:b/>
          <w:bCs/>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77777777" w:rsidR="002F34C1" w:rsidRPr="00736C8A"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6"/>
        <w:gridCol w:w="4252"/>
        <w:gridCol w:w="1276"/>
      </w:tblGrid>
      <w:tr w:rsidR="002F34C1" w:rsidRPr="00736C8A" w14:paraId="02B721D3" w14:textId="77777777" w:rsidTr="002F34C1">
        <w:trPr>
          <w:jc w:val="center"/>
        </w:trPr>
        <w:tc>
          <w:tcPr>
            <w:tcW w:w="846" w:type="dxa"/>
            <w:shd w:val="clear" w:color="auto" w:fill="2E74B5" w:themeFill="accent1" w:themeFillShade="BF"/>
            <w:vAlign w:val="center"/>
          </w:tcPr>
          <w:p w14:paraId="4272EA06"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252" w:type="dxa"/>
            <w:shd w:val="clear" w:color="auto" w:fill="2E74B5" w:themeFill="accent1" w:themeFillShade="BF"/>
            <w:vAlign w:val="center"/>
          </w:tcPr>
          <w:p w14:paraId="4D88B02F"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0FDBEA45"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2F34C1" w:rsidRPr="00736C8A" w14:paraId="3A92DE45" w14:textId="77777777" w:rsidTr="002F34C1">
        <w:trPr>
          <w:jc w:val="center"/>
        </w:trPr>
        <w:tc>
          <w:tcPr>
            <w:tcW w:w="846" w:type="dxa"/>
            <w:vAlign w:val="center"/>
          </w:tcPr>
          <w:p w14:paraId="46995D70" w14:textId="77777777" w:rsidR="002F34C1" w:rsidRPr="00736C8A" w:rsidRDefault="002F34C1" w:rsidP="00A33C7D">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252" w:type="dxa"/>
            <w:vAlign w:val="center"/>
          </w:tcPr>
          <w:p w14:paraId="04A27DF7" w14:textId="62E9E5F7" w:rsidR="002F34C1" w:rsidRPr="00736C8A" w:rsidRDefault="002F34C1" w:rsidP="00A33C7D">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ESPECIALISTA EN</w:t>
            </w:r>
            <w:r>
              <w:rPr>
                <w:rFonts w:asciiTheme="minorHAnsi" w:hAnsiTheme="minorHAnsi" w:cstheme="minorHAnsi"/>
                <w:bCs/>
              </w:rPr>
              <w:t xml:space="preserve"> TRAUMATOLOGIA Y ORTOPEDIA, CON CONOCIMIENTOS EN ARTROSCOPIA (MONTO FIJO MENSUAL) </w:t>
            </w:r>
          </w:p>
        </w:tc>
        <w:tc>
          <w:tcPr>
            <w:tcW w:w="1276" w:type="dxa"/>
            <w:vAlign w:val="center"/>
          </w:tcPr>
          <w:p w14:paraId="68C722E7" w14:textId="5A508A44" w:rsidR="002F34C1" w:rsidRPr="00736C8A" w:rsidRDefault="00D631CF" w:rsidP="00A33C7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24</w:t>
            </w:r>
          </w:p>
        </w:tc>
      </w:tr>
    </w:tbl>
    <w:p w14:paraId="1052CF62" w14:textId="77777777" w:rsidR="002F34C1" w:rsidRPr="00736C8A"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352555">
      <w:pPr>
        <w:pStyle w:val="Prrafodelista"/>
        <w:numPr>
          <w:ilvl w:val="0"/>
          <w:numId w:val="12"/>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100CA459"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15</w:t>
      </w:r>
      <w:r w:rsidRPr="00736C8A">
        <w:rPr>
          <w:rFonts w:asciiTheme="minorHAnsi" w:hAnsiTheme="minorHAnsi" w:cstheme="minorHAnsi"/>
          <w:b/>
          <w:sz w:val="20"/>
          <w:szCs w:val="20"/>
        </w:rPr>
        <w:t xml:space="preserve">:00 del día </w:t>
      </w:r>
      <w:r w:rsidR="00D631CF">
        <w:rPr>
          <w:rFonts w:asciiTheme="minorHAnsi" w:hAnsiTheme="minorHAnsi" w:cstheme="minorHAnsi"/>
          <w:b/>
          <w:sz w:val="20"/>
          <w:szCs w:val="20"/>
        </w:rPr>
        <w:t>jueves 05</w:t>
      </w:r>
      <w:r w:rsidRPr="00736C8A">
        <w:rPr>
          <w:rFonts w:asciiTheme="minorHAnsi" w:hAnsiTheme="minorHAnsi" w:cstheme="minorHAnsi"/>
          <w:b/>
          <w:sz w:val="20"/>
          <w:szCs w:val="20"/>
        </w:rPr>
        <w:t xml:space="preserve"> de </w:t>
      </w:r>
      <w:r w:rsidR="00C445B9">
        <w:rPr>
          <w:rFonts w:asciiTheme="minorHAnsi" w:hAnsiTheme="minorHAnsi" w:cstheme="minorHAnsi"/>
          <w:b/>
          <w:sz w:val="20"/>
          <w:szCs w:val="20"/>
        </w:rPr>
        <w:t>dici</w:t>
      </w:r>
      <w:r w:rsidR="00D809EA">
        <w:rPr>
          <w:rFonts w:asciiTheme="minorHAnsi" w:hAnsiTheme="minorHAnsi" w:cstheme="minorHAnsi"/>
          <w:b/>
          <w:sz w:val="20"/>
          <w:szCs w:val="20"/>
        </w:rPr>
        <w:t xml:space="preserve">embre </w:t>
      </w:r>
      <w:r w:rsidRPr="00736C8A">
        <w:rPr>
          <w:rFonts w:asciiTheme="minorHAnsi" w:hAnsiTheme="minorHAnsi" w:cstheme="minorHAnsi"/>
          <w:b/>
          <w:sz w:val="20"/>
          <w:szCs w:val="20"/>
        </w:rPr>
        <w:t>de 202</w:t>
      </w:r>
      <w:r w:rsidR="00C445B9">
        <w:rPr>
          <w:rFonts w:asciiTheme="minorHAnsi" w:hAnsiTheme="minorHAnsi" w:cstheme="minorHAnsi"/>
          <w:b/>
          <w:sz w:val="20"/>
          <w:szCs w:val="20"/>
        </w:rPr>
        <w:t>4</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6B16AB89"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3"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w:t>
      </w:r>
      <w:r w:rsidR="00D631CF">
        <w:rPr>
          <w:rFonts w:asciiTheme="minorHAnsi" w:hAnsiTheme="minorHAnsi" w:cstheme="minorHAnsi"/>
          <w:b/>
          <w:bCs/>
        </w:rPr>
        <w:t>16</w:t>
      </w:r>
      <w:r w:rsidRPr="00736C8A">
        <w:rPr>
          <w:rFonts w:asciiTheme="minorHAnsi" w:hAnsiTheme="minorHAnsi" w:cstheme="minorHAnsi"/>
          <w:b/>
          <w:bCs/>
        </w:rPr>
        <w:t>-202</w:t>
      </w:r>
      <w:r w:rsidR="002F34C1">
        <w:rPr>
          <w:rFonts w:asciiTheme="minorHAnsi" w:hAnsiTheme="minorHAnsi" w:cstheme="minorHAnsi"/>
          <w:b/>
          <w:bCs/>
        </w:rPr>
        <w:t>4</w:t>
      </w:r>
      <w:r w:rsidRPr="00736C8A">
        <w:rPr>
          <w:rFonts w:asciiTheme="minorHAnsi" w:hAnsiTheme="minorHAnsi" w:cstheme="minorHAnsi"/>
          <w:b/>
          <w:bCs/>
        </w:rPr>
        <w:t xml:space="preserve"> – </w:t>
      </w:r>
      <w:r w:rsidR="00564339" w:rsidRPr="00736C8A">
        <w:rPr>
          <w:rFonts w:asciiTheme="minorHAnsi" w:hAnsiTheme="minorHAnsi" w:cstheme="minorHAnsi"/>
          <w:b/>
          <w:bCs/>
        </w:rPr>
        <w:t>CONTRATACIÓN DE MÉDICO EXTERNO EN ESPECIALIDAD DE</w:t>
      </w:r>
      <w:r w:rsidR="00564339">
        <w:rPr>
          <w:rFonts w:asciiTheme="minorHAnsi" w:hAnsiTheme="minorHAnsi" w:cstheme="minorHAnsi"/>
          <w:b/>
          <w:bCs/>
        </w:rPr>
        <w:t xml:space="preserve"> </w:t>
      </w:r>
      <w:r w:rsidR="00D809EA">
        <w:rPr>
          <w:rFonts w:asciiTheme="minorHAnsi" w:hAnsiTheme="minorHAnsi" w:cstheme="minorHAnsi"/>
          <w:b/>
          <w:bCs/>
        </w:rPr>
        <w:t>TRAUMATOLOGÍA</w:t>
      </w:r>
      <w:r w:rsidR="002F34C1">
        <w:rPr>
          <w:rFonts w:asciiTheme="minorHAnsi" w:hAnsiTheme="minorHAnsi" w:cstheme="minorHAnsi"/>
          <w:b/>
          <w:bCs/>
        </w:rPr>
        <w:t xml:space="preserve"> A MONTO FIJO”</w:t>
      </w:r>
      <w:r w:rsidR="00564339" w:rsidRPr="00736C8A">
        <w:rPr>
          <w:rFonts w:asciiTheme="minorHAnsi" w:hAnsiTheme="minorHAnsi" w:cstheme="minorHAnsi"/>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00B480BF"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w:t>
      </w:r>
      <w:proofErr w:type="spellStart"/>
      <w:r w:rsidRPr="00736C8A">
        <w:rPr>
          <w:rFonts w:asciiTheme="minorHAnsi" w:hAnsiTheme="minorHAnsi" w:cstheme="minorHAnsi"/>
        </w:rPr>
        <w:t>N°</w:t>
      </w:r>
      <w:proofErr w:type="spellEnd"/>
      <w:r w:rsidRPr="00736C8A">
        <w:rPr>
          <w:rFonts w:asciiTheme="minorHAnsi" w:hAnsiTheme="minorHAnsi" w:cstheme="minorHAnsi"/>
        </w:rPr>
        <w:t xml:space="preserve"> 89 Esq. Bolívar), en sobre cerrado, debidamente rotulado especificando la referencia de la siguiente manera: </w:t>
      </w:r>
      <w:r w:rsidR="002F34C1" w:rsidRPr="00736C8A">
        <w:rPr>
          <w:rFonts w:asciiTheme="minorHAnsi" w:hAnsiTheme="minorHAnsi" w:cstheme="minorHAnsi"/>
          <w:b/>
          <w:bCs/>
        </w:rPr>
        <w:t>“S</w:t>
      </w:r>
      <w:r w:rsidR="002F34C1">
        <w:rPr>
          <w:rFonts w:asciiTheme="minorHAnsi" w:hAnsiTheme="minorHAnsi" w:cstheme="minorHAnsi"/>
          <w:b/>
          <w:bCs/>
        </w:rPr>
        <w:t>R</w:t>
      </w:r>
      <w:r w:rsidR="002F34C1" w:rsidRPr="00736C8A">
        <w:rPr>
          <w:rFonts w:asciiTheme="minorHAnsi" w:hAnsiTheme="minorHAnsi" w:cstheme="minorHAnsi"/>
          <w:b/>
          <w:bCs/>
        </w:rPr>
        <w:t>-CP-</w:t>
      </w:r>
      <w:r w:rsidR="002F34C1">
        <w:rPr>
          <w:rFonts w:asciiTheme="minorHAnsi" w:hAnsiTheme="minorHAnsi" w:cstheme="minorHAnsi"/>
          <w:b/>
          <w:bCs/>
        </w:rPr>
        <w:t>016</w:t>
      </w:r>
      <w:r w:rsidR="002F34C1" w:rsidRPr="00736C8A">
        <w:rPr>
          <w:rFonts w:asciiTheme="minorHAnsi" w:hAnsiTheme="minorHAnsi" w:cstheme="minorHAnsi"/>
          <w:b/>
          <w:bCs/>
        </w:rPr>
        <w:t>-202</w:t>
      </w:r>
      <w:r w:rsidR="002F34C1">
        <w:rPr>
          <w:rFonts w:asciiTheme="minorHAnsi" w:hAnsiTheme="minorHAnsi" w:cstheme="minorHAnsi"/>
          <w:b/>
          <w:bCs/>
        </w:rPr>
        <w:t>4</w:t>
      </w:r>
      <w:r w:rsidR="002F34C1" w:rsidRPr="00736C8A">
        <w:rPr>
          <w:rFonts w:asciiTheme="minorHAnsi" w:hAnsiTheme="minorHAnsi" w:cstheme="minorHAnsi"/>
          <w:b/>
          <w:bCs/>
        </w:rPr>
        <w:t xml:space="preserve"> – CONTRATACIÓN DE MÉDICO EXTERNO EN ESPECIALIDAD DE</w:t>
      </w:r>
      <w:r w:rsidR="002F34C1">
        <w:rPr>
          <w:rFonts w:asciiTheme="minorHAnsi" w:hAnsiTheme="minorHAnsi" w:cstheme="minorHAnsi"/>
          <w:b/>
          <w:bCs/>
        </w:rPr>
        <w:t xml:space="preserve"> TRAUMATOLOGÍA A MONTO FIJO”</w:t>
      </w:r>
      <w:r w:rsidR="00564339">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3251009A" w14:textId="5A80A6E5" w:rsidR="006B5A13" w:rsidRDefault="002F34C1" w:rsidP="002F34C1">
      <w:pPr>
        <w:pStyle w:val="Textoindependiente"/>
        <w:numPr>
          <w:ilvl w:val="0"/>
          <w:numId w:val="12"/>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7A3487DA"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certificado de especialidad.</w:t>
      </w:r>
    </w:p>
    <w:p w14:paraId="2DB3AABE" w14:textId="4154D1D2" w:rsidR="006B5A13" w:rsidRPr="008C1703" w:rsidRDefault="008C1703"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p>
    <w:p w14:paraId="295ECCA6" w14:textId="77777777" w:rsidR="00BB5536" w:rsidRPr="00BB5536" w:rsidRDefault="00BB5536" w:rsidP="00687134">
      <w:pPr>
        <w:pStyle w:val="Textoindependiente"/>
        <w:numPr>
          <w:ilvl w:val="0"/>
          <w:numId w:val="12"/>
        </w:numPr>
        <w:jc w:val="both"/>
        <w:rPr>
          <w:rFonts w:asciiTheme="minorHAnsi" w:hAnsiTheme="minorHAnsi" w:cstheme="minorHAnsi"/>
        </w:rPr>
      </w:pPr>
      <w:r w:rsidRPr="00BB5536">
        <w:rPr>
          <w:rFonts w:asciiTheme="minorHAnsi" w:hAnsiTheme="minorHAnsi" w:cstheme="minorHAnsi"/>
          <w:b/>
          <w:bCs/>
          <w:sz w:val="20"/>
          <w:szCs w:val="20"/>
          <w:lang w:val="es-ES" w:eastAsia="en-US"/>
        </w:rPr>
        <w:lastRenderedPageBreak/>
        <w:t xml:space="preserve">Formulario </w:t>
      </w:r>
      <w:r w:rsidR="009612C1" w:rsidRPr="00BB5536">
        <w:rPr>
          <w:rFonts w:asciiTheme="minorHAnsi" w:hAnsiTheme="minorHAnsi" w:cstheme="minorHAnsi"/>
          <w:b/>
          <w:bCs/>
          <w:sz w:val="20"/>
          <w:szCs w:val="20"/>
          <w:lang w:val="es-ES" w:eastAsia="en-US"/>
        </w:rPr>
        <w:t xml:space="preserve">Propuesta </w:t>
      </w:r>
      <w:r w:rsidRPr="00BB5536">
        <w:rPr>
          <w:rFonts w:asciiTheme="minorHAnsi" w:hAnsiTheme="minorHAnsi" w:cstheme="minorHAnsi"/>
          <w:b/>
          <w:bCs/>
          <w:sz w:val="20"/>
          <w:szCs w:val="20"/>
          <w:lang w:val="es-ES" w:eastAsia="en-US"/>
        </w:rPr>
        <w:t>E</w:t>
      </w:r>
      <w:r w:rsidR="009612C1" w:rsidRPr="00BB5536">
        <w:rPr>
          <w:rFonts w:asciiTheme="minorHAnsi" w:hAnsiTheme="minorHAnsi" w:cstheme="minorHAnsi"/>
          <w:b/>
          <w:bCs/>
          <w:sz w:val="20"/>
          <w:szCs w:val="20"/>
          <w:lang w:val="es-ES" w:eastAsia="en-US"/>
        </w:rPr>
        <w:t>conómica:</w:t>
      </w:r>
      <w:r w:rsidR="009612C1" w:rsidRPr="00BB5536">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 </w:t>
      </w:r>
    </w:p>
    <w:p w14:paraId="3CFC7E44" w14:textId="601375CB" w:rsidR="009612C1" w:rsidRPr="00BB5536" w:rsidRDefault="009612C1" w:rsidP="00687134">
      <w:pPr>
        <w:pStyle w:val="Textoindependiente"/>
        <w:numPr>
          <w:ilvl w:val="0"/>
          <w:numId w:val="12"/>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2F34C1">
      <w:pPr>
        <w:pStyle w:val="Prrafodelista"/>
        <w:numPr>
          <w:ilvl w:val="0"/>
          <w:numId w:val="12"/>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2F34C1">
      <w:pPr>
        <w:pStyle w:val="Prrafodelista"/>
        <w:numPr>
          <w:ilvl w:val="0"/>
          <w:numId w:val="12"/>
        </w:numPr>
        <w:rPr>
          <w:rFonts w:asciiTheme="minorHAnsi" w:hAnsiTheme="minorHAnsi" w:cstheme="minorHAnsi"/>
        </w:rPr>
      </w:pPr>
      <w:r w:rsidRPr="006B5A13">
        <w:rPr>
          <w:rFonts w:asciiTheme="minorHAnsi" w:hAnsiTheme="minorHAnsi" w:cstheme="minorHAnsi"/>
          <w:b/>
          <w:bCs/>
          <w:u w:val="single"/>
        </w:rPr>
        <w:t>PLAZO DE CONTRATO</w:t>
      </w:r>
    </w:p>
    <w:p w14:paraId="73A57F4B" w14:textId="10FD24C3"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D631CF">
        <w:rPr>
          <w:rFonts w:asciiTheme="minorHAnsi" w:hAnsiTheme="minorHAnsi" w:cstheme="minorHAnsi"/>
          <w:sz w:val="20"/>
          <w:szCs w:val="20"/>
        </w:rPr>
        <w:t>dos</w:t>
      </w:r>
      <w:r>
        <w:rPr>
          <w:rFonts w:asciiTheme="minorHAnsi" w:hAnsiTheme="minorHAnsi" w:cstheme="minorHAnsi"/>
          <w:sz w:val="20"/>
          <w:szCs w:val="20"/>
        </w:rPr>
        <w:t xml:space="preserve"> (</w:t>
      </w:r>
      <w:r w:rsidR="00D631CF">
        <w:rPr>
          <w:rFonts w:asciiTheme="minorHAnsi" w:hAnsiTheme="minorHAnsi" w:cstheme="minorHAnsi"/>
          <w:sz w:val="20"/>
          <w:szCs w:val="20"/>
        </w:rPr>
        <w:t>2</w:t>
      </w:r>
      <w:r>
        <w:rPr>
          <w:rFonts w:asciiTheme="minorHAnsi" w:hAnsiTheme="minorHAnsi" w:cstheme="minorHAnsi"/>
          <w:sz w:val="20"/>
          <w:szCs w:val="20"/>
        </w:rPr>
        <w:t>) año</w:t>
      </w:r>
      <w:r w:rsidR="00D631CF">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BB5536">
      <w:pPr>
        <w:pStyle w:val="Textoindependiente"/>
        <w:numPr>
          <w:ilvl w:val="0"/>
          <w:numId w:val="13"/>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BB5536">
      <w:pPr>
        <w:pStyle w:val="Textoindependiente"/>
        <w:numPr>
          <w:ilvl w:val="0"/>
          <w:numId w:val="13"/>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BB5536">
      <w:pPr>
        <w:numPr>
          <w:ilvl w:val="0"/>
          <w:numId w:val="13"/>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51EC51FB"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BB5536">
        <w:rPr>
          <w:rFonts w:asciiTheme="minorHAnsi" w:hAnsiTheme="minorHAnsi" w:cs="Arial"/>
        </w:rPr>
        <w:t>75761145</w:t>
      </w:r>
      <w:r w:rsidR="00BB5536">
        <w:t xml:space="preserve"> </w:t>
      </w:r>
      <w:proofErr w:type="spellStart"/>
      <w:r w:rsidR="00BB5536" w:rsidRPr="00F51142">
        <w:rPr>
          <w:rFonts w:asciiTheme="minorHAnsi" w:hAnsiTheme="minorHAnsi" w:cs="Arial"/>
        </w:rPr>
        <w:t>int</w:t>
      </w:r>
      <w:proofErr w:type="spellEnd"/>
      <w:r w:rsidR="00BB5536" w:rsidRPr="00F51142">
        <w:rPr>
          <w:rFonts w:asciiTheme="minorHAnsi" w:hAnsiTheme="minorHAnsi" w:cs="Arial"/>
        </w:rPr>
        <w:t>.</w:t>
      </w:r>
      <w:r w:rsidR="00BB5536">
        <w:rPr>
          <w:rFonts w:asciiTheme="minorHAnsi" w:hAnsiTheme="minorHAnsi" w:cs="Arial"/>
        </w:rPr>
        <w:t xml:space="preserve"> 5206 </w:t>
      </w:r>
      <w:r w:rsidRPr="00736C8A">
        <w:rPr>
          <w:rFonts w:asciiTheme="minorHAnsi" w:hAnsiTheme="minorHAnsi" w:cstheme="minorHAnsi"/>
          <w:sz w:val="20"/>
          <w:szCs w:val="20"/>
        </w:rPr>
        <w:t>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0"/>
    <w:p w14:paraId="6A02714A" w14:textId="7211E811" w:rsidR="006B5A13" w:rsidRDefault="006B5A13">
      <w:pPr>
        <w:spacing w:after="160" w:line="259" w:lineRule="auto"/>
        <w:rPr>
          <w:rFonts w:asciiTheme="minorHAnsi" w:hAnsiTheme="minorHAnsi" w:cstheme="minorHAnsi"/>
          <w:b/>
          <w:sz w:val="22"/>
          <w:szCs w:val="22"/>
        </w:rPr>
      </w:pPr>
    </w:p>
    <w:p w14:paraId="3400C4DE" w14:textId="5A780569" w:rsidR="00BB5536" w:rsidRDefault="00BB5536">
      <w:pPr>
        <w:spacing w:after="160" w:line="259" w:lineRule="auto"/>
        <w:rPr>
          <w:rFonts w:asciiTheme="minorHAnsi" w:hAnsiTheme="minorHAnsi" w:cstheme="minorHAnsi"/>
          <w:b/>
          <w:sz w:val="22"/>
          <w:szCs w:val="22"/>
        </w:rPr>
      </w:pPr>
    </w:p>
    <w:p w14:paraId="49746C4E" w14:textId="77777777" w:rsidR="00D631CF" w:rsidRDefault="00D631CF">
      <w:pPr>
        <w:spacing w:after="160" w:line="259" w:lineRule="auto"/>
        <w:rPr>
          <w:rFonts w:asciiTheme="minorHAnsi" w:hAnsiTheme="minorHAnsi" w:cstheme="minorHAnsi"/>
          <w:b/>
          <w:sz w:val="22"/>
          <w:szCs w:val="22"/>
        </w:rPr>
      </w:pPr>
    </w:p>
    <w:p w14:paraId="75B64AAA" w14:textId="6D5B4F85" w:rsidR="00BB5536" w:rsidRDefault="00BB5536">
      <w:pPr>
        <w:spacing w:after="160" w:line="259" w:lineRule="auto"/>
        <w:rPr>
          <w:rFonts w:asciiTheme="minorHAnsi" w:hAnsiTheme="minorHAnsi" w:cstheme="minorHAnsi"/>
          <w:b/>
          <w:sz w:val="22"/>
          <w:szCs w:val="22"/>
        </w:rPr>
      </w:pPr>
    </w:p>
    <w:p w14:paraId="63069395" w14:textId="0E58951F" w:rsidR="00BB5536" w:rsidRDefault="00BB5536">
      <w:pPr>
        <w:spacing w:after="160" w:line="259" w:lineRule="auto"/>
        <w:rPr>
          <w:rFonts w:asciiTheme="minorHAnsi" w:hAnsiTheme="minorHAnsi" w:cstheme="minorHAnsi"/>
          <w:b/>
          <w:sz w:val="22"/>
          <w:szCs w:val="22"/>
        </w:rPr>
      </w:pPr>
    </w:p>
    <w:p w14:paraId="775D7F81" w14:textId="58F16F5F" w:rsidR="00BB5536" w:rsidRDefault="00BB5536">
      <w:pPr>
        <w:spacing w:after="160" w:line="259" w:lineRule="auto"/>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2B1D03A5"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BA2527">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896B71">
              <w:rPr>
                <w:rFonts w:asciiTheme="minorHAnsi" w:hAnsiTheme="minorHAnsi" w:cstheme="minorHAnsi"/>
                <w:b/>
                <w:bCs/>
                <w:color w:val="FF0000"/>
                <w:sz w:val="22"/>
                <w:szCs w:val="22"/>
                <w:lang w:val="es-BO" w:eastAsia="es-BO"/>
              </w:rPr>
              <w:t>16</w:t>
            </w:r>
            <w:r w:rsidR="00BA2527">
              <w:rPr>
                <w:rFonts w:asciiTheme="minorHAnsi" w:hAnsiTheme="minorHAnsi" w:cstheme="minorHAnsi"/>
                <w:b/>
                <w:bCs/>
                <w:color w:val="FF0000"/>
                <w:sz w:val="22"/>
                <w:szCs w:val="22"/>
                <w:lang w:val="es-BO" w:eastAsia="es-BO"/>
              </w:rPr>
              <w:t>-</w:t>
            </w:r>
            <w:r w:rsidR="00E325C3">
              <w:rPr>
                <w:rFonts w:asciiTheme="minorHAnsi" w:hAnsiTheme="minorHAnsi" w:cstheme="minorHAnsi"/>
                <w:b/>
                <w:bCs/>
                <w:color w:val="FF0000"/>
                <w:sz w:val="22"/>
                <w:szCs w:val="22"/>
                <w:lang w:val="es-BO" w:eastAsia="es-BO"/>
              </w:rPr>
              <w:t>202</w:t>
            </w:r>
            <w:r w:rsidR="00896B71">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0D794E24" w:rsidR="003C58AF" w:rsidRDefault="00D22D9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Noviembre </w:t>
            </w:r>
            <w:r w:rsidR="00BA2527">
              <w:rPr>
                <w:rFonts w:asciiTheme="minorHAnsi" w:hAnsiTheme="minorHAnsi" w:cstheme="minorHAnsi"/>
                <w:b/>
                <w:bCs/>
                <w:color w:val="FF0000"/>
                <w:sz w:val="22"/>
                <w:szCs w:val="22"/>
                <w:lang w:val="es-BO" w:eastAsia="es-BO"/>
              </w:rPr>
              <w:t>202</w:t>
            </w:r>
            <w:r w:rsidR="00896B71">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4BA7A32A" w14:textId="77777777"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05BF9FB3" w14:textId="648BBCF0" w:rsidR="003C58AF" w:rsidRDefault="00C84027" w:rsidP="00C84027">
      <w:pPr>
        <w:shd w:val="clear" w:color="auto" w:fill="FFFFFF"/>
        <w:jc w:val="center"/>
        <w:rPr>
          <w:rFonts w:asciiTheme="minorHAnsi" w:hAnsiTheme="minorHAnsi" w:cstheme="minorHAnsi"/>
          <w:b/>
          <w:sz w:val="22"/>
          <w:szCs w:val="22"/>
        </w:rPr>
      </w:pPr>
      <w:r w:rsidRPr="00C4235A">
        <w:rPr>
          <w:rFonts w:asciiTheme="minorHAnsi" w:hAnsiTheme="minorHAnsi" w:cstheme="minorHAnsi"/>
          <w:b/>
          <w:sz w:val="22"/>
          <w:szCs w:val="22"/>
        </w:rPr>
        <w:t xml:space="preserve">CONTRATACIÓN DE MÉDICO EXTERNO </w:t>
      </w:r>
      <w:r w:rsidR="00564339">
        <w:rPr>
          <w:rFonts w:asciiTheme="minorHAnsi" w:hAnsiTheme="minorHAnsi" w:cstheme="minorHAnsi"/>
          <w:b/>
          <w:sz w:val="22"/>
          <w:szCs w:val="22"/>
        </w:rPr>
        <w:t>EN LA</w:t>
      </w:r>
      <w:r w:rsidRPr="00C4235A">
        <w:rPr>
          <w:rFonts w:asciiTheme="minorHAnsi" w:hAnsiTheme="minorHAnsi" w:cstheme="minorHAnsi"/>
          <w:b/>
          <w:sz w:val="22"/>
          <w:szCs w:val="22"/>
        </w:rPr>
        <w:t xml:space="preserve"> ESPECIALIDAD DE </w:t>
      </w:r>
      <w:r w:rsidR="004978FC">
        <w:rPr>
          <w:rFonts w:asciiTheme="minorHAnsi" w:hAnsiTheme="minorHAnsi" w:cstheme="minorHAnsi"/>
          <w:b/>
          <w:sz w:val="22"/>
          <w:szCs w:val="22"/>
        </w:rPr>
        <w:t>TRAUMATOLOGÍA</w:t>
      </w:r>
      <w:r w:rsidR="00896B71">
        <w:rPr>
          <w:rFonts w:asciiTheme="minorHAnsi" w:hAnsiTheme="minorHAnsi" w:cstheme="minorHAnsi"/>
          <w:b/>
          <w:sz w:val="22"/>
          <w:szCs w:val="22"/>
        </w:rPr>
        <w:t xml:space="preserve"> A MONTO FIJO</w:t>
      </w:r>
    </w:p>
    <w:p w14:paraId="6E056FE0" w14:textId="5C957A23" w:rsidR="003C58AF" w:rsidRDefault="003C58AF">
      <w:pPr>
        <w:shd w:val="clear" w:color="auto" w:fill="FFFFFF"/>
        <w:jc w:val="both"/>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proofErr w:type="gramStart"/>
            <w:r>
              <w:rPr>
                <w:rFonts w:ascii="Calibri" w:hAnsi="Calibri" w:cs="Calibri"/>
                <w:b/>
                <w:bCs/>
                <w:color w:val="000000"/>
                <w:lang w:val="es-BO" w:eastAsia="es-BO"/>
              </w:rPr>
              <w:t xml:space="preserve">   (</w:t>
            </w:r>
            <w:proofErr w:type="gramEnd"/>
            <w:r>
              <w:rPr>
                <w:rFonts w:ascii="Calibri" w:hAnsi="Calibri" w:cs="Calibri"/>
                <w:b/>
                <w:bCs/>
                <w:color w:val="000000"/>
                <w:lang w:val="es-BO" w:eastAsia="es-BO"/>
              </w:rPr>
              <w:t>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w:t>
            </w:r>
            <w:proofErr w:type="spellStart"/>
            <w:r>
              <w:rPr>
                <w:rFonts w:ascii="Calibri" w:hAnsi="Calibri" w:cs="Calibri"/>
                <w:b/>
                <w:bCs/>
                <w:color w:val="000000"/>
                <w:lang w:val="es-BO" w:eastAsia="es-BO"/>
              </w:rPr>
              <w:t>el porqué</w:t>
            </w:r>
            <w:proofErr w:type="spellEnd"/>
            <w:r>
              <w:rPr>
                <w:rFonts w:ascii="Calibri" w:hAnsi="Calibri" w:cs="Calibri"/>
                <w:b/>
                <w:bCs/>
                <w:color w:val="000000"/>
                <w:lang w:val="es-BO" w:eastAsia="es-BO"/>
              </w:rPr>
              <w:t xml:space="preserve">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0028000F" w:rsidR="0019603B" w:rsidRPr="00896B71" w:rsidRDefault="0019603B" w:rsidP="00896B71">
            <w:pPr>
              <w:pStyle w:val="Prrafodelista"/>
              <w:numPr>
                <w:ilvl w:val="0"/>
                <w:numId w:val="16"/>
              </w:numPr>
              <w:ind w:left="354" w:hanging="284"/>
              <w:jc w:val="both"/>
              <w:rPr>
                <w:rFonts w:ascii="Calibri" w:hAnsi="Calibri" w:cs="Calibri"/>
                <w:b/>
                <w:bCs/>
                <w:lang w:eastAsia="es-BO"/>
              </w:rPr>
            </w:pPr>
            <w:r w:rsidRPr="00896B71">
              <w:rPr>
                <w:rFonts w:ascii="Calibri" w:hAnsi="Calibri" w:cs="Calibri"/>
                <w:b/>
                <w:bCs/>
                <w:lang w:eastAsia="es-BO"/>
              </w:rPr>
              <w:t>DETALLE DEL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19603B" w:rsidRPr="006B092A" w14:paraId="37218D0F" w14:textId="77777777" w:rsidTr="0019603B">
        <w:trPr>
          <w:trHeight w:val="1555"/>
        </w:trPr>
        <w:tc>
          <w:tcPr>
            <w:tcW w:w="4815" w:type="dxa"/>
            <w:shd w:val="clear" w:color="auto" w:fill="auto"/>
            <w:vAlign w:val="center"/>
          </w:tcPr>
          <w:p w14:paraId="5EFC6F52" w14:textId="4B22C9A2" w:rsidR="0019603B" w:rsidRPr="001C42A1" w:rsidRDefault="0019603B" w:rsidP="00A47262">
            <w:pPr>
              <w:ind w:left="354"/>
              <w:jc w:val="both"/>
              <w:rPr>
                <w:rFonts w:ascii="Calibri" w:hAnsi="Calibri" w:cs="Calibri"/>
                <w:lang w:eastAsia="es-BO"/>
              </w:rPr>
            </w:pPr>
            <w:r>
              <w:rPr>
                <w:rFonts w:ascii="Calibri" w:hAnsi="Calibri" w:cs="Calibri"/>
                <w:lang w:eastAsia="es-BO"/>
              </w:rPr>
              <w:t xml:space="preserve">Atención a asegurados de la CSBP, en la especialidad de </w:t>
            </w:r>
            <w:r w:rsidRPr="001C42A1">
              <w:rPr>
                <w:rFonts w:ascii="Calibri" w:hAnsi="Calibri" w:cs="Calibri"/>
                <w:b/>
                <w:bCs/>
                <w:lang w:eastAsia="es-BO"/>
              </w:rPr>
              <w:t>TRAUMATOLOGIA y ORTOPEDIA</w:t>
            </w:r>
            <w:r>
              <w:rPr>
                <w:rFonts w:ascii="Calibri" w:hAnsi="Calibri" w:cs="Calibri"/>
                <w:lang w:eastAsia="es-BO"/>
              </w:rPr>
              <w:t>, en consulta externa, hospitalización, urgencias, procedimientos quirúrgicos. con conocimientos en artroscopía, reemplazos articulares, fracturas complejas de alta, trastornos de la marcha en niños y adultos.</w:t>
            </w:r>
          </w:p>
        </w:tc>
        <w:tc>
          <w:tcPr>
            <w:tcW w:w="2551" w:type="dxa"/>
            <w:shd w:val="clear" w:color="auto" w:fill="auto"/>
            <w:vAlign w:val="center"/>
          </w:tcPr>
          <w:p w14:paraId="1547894A" w14:textId="2E082D65" w:rsidR="0019603B" w:rsidRPr="00E14307" w:rsidRDefault="0019603B" w:rsidP="001C42A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4BC2B4F8" w14:textId="4BB4F77B"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tcPr>
          <w:p w14:paraId="746A8FF5" w14:textId="792357F7" w:rsidR="0019603B" w:rsidRPr="00E14307" w:rsidRDefault="0019603B" w:rsidP="001C42A1">
            <w:pPr>
              <w:jc w:val="center"/>
              <w:rPr>
                <w:rFonts w:ascii="Arial" w:hAnsi="Arial" w:cs="Arial"/>
                <w:color w:val="A6A6A6" w:themeColor="background1" w:themeShade="A6"/>
                <w:sz w:val="14"/>
                <w:szCs w:val="14"/>
              </w:rPr>
            </w:pPr>
          </w:p>
        </w:tc>
      </w:tr>
      <w:tr w:rsidR="0019603B" w:rsidRPr="006B092A" w14:paraId="2A848FD2" w14:textId="77777777" w:rsidTr="0019603B">
        <w:trPr>
          <w:trHeight w:val="314"/>
        </w:trPr>
        <w:tc>
          <w:tcPr>
            <w:tcW w:w="4815" w:type="dxa"/>
            <w:shd w:val="clear" w:color="auto" w:fill="auto"/>
            <w:vAlign w:val="center"/>
          </w:tcPr>
          <w:p w14:paraId="297367C4" w14:textId="374C3608" w:rsidR="0019603B" w:rsidRPr="001C42A1" w:rsidRDefault="0019603B" w:rsidP="001C42A1">
            <w:pPr>
              <w:pStyle w:val="Prrafodelista"/>
              <w:numPr>
                <w:ilvl w:val="0"/>
                <w:numId w:val="16"/>
              </w:numPr>
              <w:ind w:left="354" w:hanging="284"/>
              <w:jc w:val="both"/>
              <w:rPr>
                <w:rFonts w:ascii="Calibri" w:hAnsi="Calibri" w:cs="Calibri"/>
                <w:lang w:eastAsia="es-BO"/>
              </w:rPr>
            </w:pPr>
            <w:r>
              <w:rPr>
                <w:rFonts w:ascii="Calibri" w:hAnsi="Calibri" w:cs="Calibri"/>
                <w:b/>
                <w:bCs/>
                <w:lang w:eastAsia="es-BO"/>
              </w:rPr>
              <w:t>CARÁCTERÍSTICAS GENERALES DEL SERVICIO</w:t>
            </w:r>
          </w:p>
        </w:tc>
        <w:tc>
          <w:tcPr>
            <w:tcW w:w="2551" w:type="dxa"/>
            <w:shd w:val="clear" w:color="auto" w:fill="auto"/>
            <w:vAlign w:val="center"/>
          </w:tcPr>
          <w:p w14:paraId="4B60998D"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0A21A6C4"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7040659B" w14:textId="6CD0322C"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tcPr>
          <w:p w14:paraId="53EF9DC6" w14:textId="07A56C82" w:rsidR="0019603B" w:rsidRPr="00E14307" w:rsidRDefault="0019603B" w:rsidP="001C42A1">
            <w:pPr>
              <w:jc w:val="center"/>
              <w:rPr>
                <w:rFonts w:ascii="Arial" w:hAnsi="Arial" w:cs="Arial"/>
                <w:color w:val="A6A6A6" w:themeColor="background1" w:themeShade="A6"/>
                <w:sz w:val="14"/>
                <w:szCs w:val="14"/>
              </w:rPr>
            </w:pPr>
          </w:p>
        </w:tc>
      </w:tr>
      <w:tr w:rsidR="0019603B" w:rsidRPr="006B092A" w14:paraId="51CB04EE" w14:textId="77777777" w:rsidTr="0019603B">
        <w:trPr>
          <w:trHeight w:val="1149"/>
        </w:trPr>
        <w:tc>
          <w:tcPr>
            <w:tcW w:w="4815" w:type="dxa"/>
            <w:shd w:val="clear" w:color="auto" w:fill="auto"/>
            <w:vAlign w:val="center"/>
            <w:hideMark/>
          </w:tcPr>
          <w:p w14:paraId="023123F2" w14:textId="2078AFBA" w:rsidR="0019603B" w:rsidRPr="00A47262" w:rsidRDefault="0019603B" w:rsidP="00A47262">
            <w:pPr>
              <w:pStyle w:val="Prrafodelista"/>
              <w:numPr>
                <w:ilvl w:val="0"/>
                <w:numId w:val="18"/>
              </w:numPr>
              <w:ind w:left="354" w:hanging="284"/>
              <w:jc w:val="both"/>
              <w:rPr>
                <w:rFonts w:ascii="Calibri" w:hAnsi="Calibri" w:cs="Calibri"/>
                <w:lang w:val="es-BO" w:eastAsia="es-BO"/>
              </w:rPr>
            </w:pPr>
            <w:r w:rsidRPr="00A47262">
              <w:rPr>
                <w:rFonts w:ascii="Calibri" w:hAnsi="Calibri" w:cs="Calibri"/>
                <w:lang w:eastAsia="es-BO"/>
              </w:rPr>
              <w:t xml:space="preserve">La atención se realizará a los pacientes que requieran atención en especialidad de </w:t>
            </w:r>
            <w:r w:rsidRPr="00A47262">
              <w:rPr>
                <w:rFonts w:ascii="Calibri" w:hAnsi="Calibri" w:cs="Calibri"/>
                <w:b/>
                <w:lang w:eastAsia="es-BO"/>
              </w:rPr>
              <w:t>Traumatología</w:t>
            </w:r>
            <w:r w:rsidRPr="00A47262">
              <w:rPr>
                <w:rFonts w:ascii="Calibri" w:hAnsi="Calibri" w:cs="Calibri"/>
                <w:lang w:eastAsia="es-BO"/>
              </w:rPr>
              <w:t xml:space="preserve"> tanto en</w:t>
            </w:r>
            <w:r>
              <w:rPr>
                <w:rFonts w:ascii="Calibri" w:hAnsi="Calibri" w:cs="Calibri"/>
                <w:lang w:eastAsia="es-BO"/>
              </w:rPr>
              <w:t xml:space="preserve"> consulta externa,</w:t>
            </w:r>
            <w:r w:rsidRPr="00A47262">
              <w:rPr>
                <w:rFonts w:ascii="Calibri" w:hAnsi="Calibri" w:cs="Calibri"/>
                <w:lang w:eastAsia="es-BO"/>
              </w:rPr>
              <w:t xml:space="preserve"> hospitalización</w:t>
            </w:r>
            <w:r>
              <w:rPr>
                <w:rFonts w:ascii="Calibri" w:hAnsi="Calibri" w:cs="Calibri"/>
                <w:lang w:eastAsia="es-BO"/>
              </w:rPr>
              <w:t>, emergencias</w:t>
            </w:r>
            <w:r w:rsidRPr="00A47262">
              <w:rPr>
                <w:rFonts w:ascii="Calibri" w:hAnsi="Calibri" w:cs="Calibri"/>
                <w:lang w:eastAsia="es-BO"/>
              </w:rPr>
              <w:t>, todo el mes según necesidad y emergencia durante el tiempo que dure el contrato.</w:t>
            </w:r>
          </w:p>
        </w:tc>
        <w:tc>
          <w:tcPr>
            <w:tcW w:w="2551" w:type="dxa"/>
            <w:shd w:val="clear" w:color="auto" w:fill="auto"/>
            <w:vAlign w:val="center"/>
            <w:hideMark/>
          </w:tcPr>
          <w:p w14:paraId="323CBBBA" w14:textId="2D0076E0" w:rsidR="0019603B" w:rsidRPr="006B092A" w:rsidRDefault="0019603B" w:rsidP="001C42A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5A305636" w14:textId="6D474637"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19603B" w:rsidRPr="006B092A" w:rsidRDefault="0019603B" w:rsidP="001C42A1">
            <w:pPr>
              <w:jc w:val="center"/>
              <w:rPr>
                <w:rFonts w:ascii="Calibri" w:hAnsi="Calibri" w:cs="Calibri"/>
                <w:sz w:val="18"/>
                <w:szCs w:val="18"/>
                <w:lang w:val="es-BO" w:eastAsia="es-BO"/>
              </w:rPr>
            </w:pPr>
          </w:p>
        </w:tc>
      </w:tr>
      <w:tr w:rsidR="0019603B" w:rsidRPr="006B092A" w14:paraId="6C43D032" w14:textId="77777777" w:rsidTr="0019603B">
        <w:trPr>
          <w:trHeight w:val="2070"/>
        </w:trPr>
        <w:tc>
          <w:tcPr>
            <w:tcW w:w="4815" w:type="dxa"/>
            <w:shd w:val="clear" w:color="auto" w:fill="auto"/>
            <w:vAlign w:val="center"/>
            <w:hideMark/>
          </w:tcPr>
          <w:p w14:paraId="46CFA674" w14:textId="0DD40C81" w:rsidR="0019603B" w:rsidRPr="00A47262" w:rsidRDefault="0019603B" w:rsidP="00A47262">
            <w:pPr>
              <w:pStyle w:val="Prrafodelista"/>
              <w:numPr>
                <w:ilvl w:val="0"/>
                <w:numId w:val="18"/>
              </w:numPr>
              <w:ind w:left="354" w:hanging="284"/>
              <w:jc w:val="both"/>
              <w:rPr>
                <w:rFonts w:ascii="Calibri" w:hAnsi="Calibri" w:cs="Calibri"/>
                <w:lang w:val="es-BO" w:eastAsia="es-BO"/>
              </w:rPr>
            </w:pPr>
            <w:r w:rsidRPr="00A47262">
              <w:rPr>
                <w:rFonts w:ascii="Calibri" w:hAnsi="Calibri" w:cs="Calibri"/>
                <w:lang w:eastAsia="es-BO"/>
              </w:rPr>
              <w:t xml:space="preserve">El médico </w:t>
            </w:r>
            <w:r w:rsidRPr="00A47262">
              <w:rPr>
                <w:rFonts w:ascii="Calibri" w:hAnsi="Calibri" w:cs="Calibri"/>
                <w:b/>
                <w:lang w:eastAsia="es-BO"/>
              </w:rPr>
              <w:t>Traumatólogo</w:t>
            </w:r>
            <w:r w:rsidRPr="00A47262">
              <w:rPr>
                <w:rFonts w:ascii="Calibri" w:hAnsi="Calibri" w:cs="Calibri"/>
                <w:lang w:eastAsia="es-BO"/>
              </w:rPr>
              <w:t xml:space="preserve"> debe registrar </w:t>
            </w:r>
            <w:r>
              <w:rPr>
                <w:rFonts w:ascii="Calibri" w:hAnsi="Calibri" w:cs="Calibri"/>
                <w:lang w:eastAsia="es-BO"/>
              </w:rPr>
              <w:t>la</w:t>
            </w:r>
            <w:r w:rsidRPr="00A47262">
              <w:rPr>
                <w:rFonts w:ascii="Calibri" w:hAnsi="Calibri" w:cs="Calibri"/>
                <w:lang w:eastAsia="es-BO"/>
              </w:rPr>
              <w:t xml:space="preserve"> información de Consulta externa y/o hospitalización en el </w:t>
            </w:r>
            <w:r w:rsidRPr="00A47262">
              <w:rPr>
                <w:rFonts w:ascii="Calibri" w:hAnsi="Calibri" w:cs="Calibri"/>
                <w:b/>
                <w:bCs/>
                <w:lang w:eastAsia="es-BO"/>
              </w:rPr>
              <w:t>SAMI</w:t>
            </w:r>
            <w:r w:rsidRPr="00A47262">
              <w:rPr>
                <w:rFonts w:ascii="Calibri" w:hAnsi="Calibri" w:cs="Calibri"/>
                <w:lang w:eastAsia="es-BO"/>
              </w:rPr>
              <w:t xml:space="preserve">, para lo cual estará disponible equipos en el Hospital o clínica contratado.  En el Sistema </w:t>
            </w:r>
            <w:r w:rsidRPr="00A47262">
              <w:rPr>
                <w:rFonts w:ascii="Calibri" w:hAnsi="Calibri" w:cs="Calibri"/>
                <w:b/>
                <w:bCs/>
                <w:lang w:eastAsia="es-BO"/>
              </w:rPr>
              <w:t>(SAMI)</w:t>
            </w:r>
            <w:r w:rsidRPr="00A47262">
              <w:rPr>
                <w:rFonts w:ascii="Calibri" w:hAnsi="Calibri" w:cs="Calibri"/>
                <w:lang w:eastAsia="es-BO"/>
              </w:rPr>
              <w:t xml:space="preserve"> se debe registrar </w:t>
            </w:r>
            <w:r w:rsidRPr="00A47262">
              <w:rPr>
                <w:rFonts w:ascii="Calibri" w:hAnsi="Calibri" w:cs="Calibri"/>
                <w:b/>
                <w:bCs/>
                <w:lang w:eastAsia="es-BO"/>
              </w:rPr>
              <w:t>TODA LA INFORMACIÓN</w:t>
            </w:r>
            <w:r w:rsidRPr="00A4726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551" w:type="dxa"/>
            <w:shd w:val="clear" w:color="auto" w:fill="auto"/>
            <w:vAlign w:val="center"/>
            <w:hideMark/>
          </w:tcPr>
          <w:p w14:paraId="27318B2E" w14:textId="71B18542" w:rsidR="0019603B" w:rsidRPr="006B092A" w:rsidRDefault="0019603B" w:rsidP="001C42A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375EA843" w14:textId="3A452B34"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hideMark/>
          </w:tcPr>
          <w:p w14:paraId="32B531CA" w14:textId="6CD6685E" w:rsidR="0019603B" w:rsidRPr="006B092A" w:rsidRDefault="0019603B" w:rsidP="001C42A1">
            <w:pPr>
              <w:jc w:val="center"/>
              <w:rPr>
                <w:rFonts w:ascii="Calibri" w:hAnsi="Calibri" w:cs="Calibri"/>
                <w:sz w:val="18"/>
                <w:szCs w:val="18"/>
                <w:lang w:val="es-BO" w:eastAsia="es-BO"/>
              </w:rPr>
            </w:pPr>
          </w:p>
        </w:tc>
      </w:tr>
      <w:tr w:rsidR="0019603B" w:rsidRPr="006B092A" w14:paraId="330C43F4" w14:textId="77777777" w:rsidTr="0019603B">
        <w:trPr>
          <w:trHeight w:val="1141"/>
        </w:trPr>
        <w:tc>
          <w:tcPr>
            <w:tcW w:w="4815" w:type="dxa"/>
            <w:shd w:val="clear" w:color="auto" w:fill="auto"/>
            <w:vAlign w:val="center"/>
          </w:tcPr>
          <w:p w14:paraId="3DDC0298" w14:textId="21B484AC" w:rsidR="0019603B" w:rsidRPr="005E0D73" w:rsidRDefault="0019603B" w:rsidP="00C1073A">
            <w:pPr>
              <w:pStyle w:val="Prrafodelista"/>
              <w:numPr>
                <w:ilvl w:val="0"/>
                <w:numId w:val="18"/>
              </w:numPr>
              <w:ind w:left="354" w:hanging="284"/>
              <w:jc w:val="both"/>
              <w:rPr>
                <w:rFonts w:ascii="Calibri" w:hAnsi="Calibri" w:cs="Calibri"/>
                <w:lang w:eastAsia="es-BO"/>
              </w:rPr>
            </w:pPr>
            <w:r>
              <w:rPr>
                <w:rFonts w:ascii="Calibri" w:hAnsi="Calibri" w:cs="Calibri"/>
                <w:lang w:eastAsia="es-BO"/>
              </w:rPr>
              <w:t xml:space="preserve">El médico Traumatólogo en caso de encontrar </w:t>
            </w:r>
            <w:r w:rsidRPr="003A10E8">
              <w:rPr>
                <w:rFonts w:ascii="Calibri" w:hAnsi="Calibri" w:cs="Calibri"/>
                <w:b/>
                <w:bCs/>
                <w:lang w:eastAsia="es-BO"/>
              </w:rPr>
              <w:t>ANTECEDENTES DE RIESGO EXTRAORDINARIO</w:t>
            </w:r>
            <w:r>
              <w:rPr>
                <w:rFonts w:ascii="Calibri" w:hAnsi="Calibri" w:cs="Calibri"/>
                <w:lang w:eastAsia="es-BO"/>
              </w:rPr>
              <w:t>, debe reportar detalladamente en la historia clínica todos los antecedentes y comunicar a Jefatura Médica a la brevedad posible.</w:t>
            </w:r>
          </w:p>
        </w:tc>
        <w:tc>
          <w:tcPr>
            <w:tcW w:w="2551" w:type="dxa"/>
            <w:shd w:val="clear" w:color="auto" w:fill="auto"/>
            <w:vAlign w:val="center"/>
          </w:tcPr>
          <w:p w14:paraId="3C5C46FA" w14:textId="63F0DD4B"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B0C7898" w14:textId="68DA456C"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70D14AAD" w14:textId="77777777" w:rsidTr="0019603B">
        <w:trPr>
          <w:trHeight w:val="1350"/>
        </w:trPr>
        <w:tc>
          <w:tcPr>
            <w:tcW w:w="4815" w:type="dxa"/>
            <w:shd w:val="clear" w:color="auto" w:fill="auto"/>
            <w:vAlign w:val="center"/>
          </w:tcPr>
          <w:p w14:paraId="48148A2A" w14:textId="7AA058F3" w:rsidR="0019603B" w:rsidRDefault="0019603B" w:rsidP="00C1073A">
            <w:pPr>
              <w:pStyle w:val="Prrafodelista"/>
              <w:numPr>
                <w:ilvl w:val="0"/>
                <w:numId w:val="18"/>
              </w:numPr>
              <w:ind w:left="354" w:hanging="284"/>
              <w:jc w:val="both"/>
              <w:rPr>
                <w:rFonts w:ascii="Calibri" w:hAnsi="Calibri" w:cs="Calibri"/>
                <w:lang w:eastAsia="es-BO"/>
              </w:rPr>
            </w:pPr>
            <w:r w:rsidRPr="003A10E8">
              <w:rPr>
                <w:rFonts w:ascii="Calibri" w:hAnsi="Calibri" w:cs="Calibri"/>
                <w:lang w:eastAsia="es-BO"/>
              </w:rPr>
              <w:lastRenderedPageBreak/>
              <w:t>El</w:t>
            </w:r>
            <w:r>
              <w:rPr>
                <w:rFonts w:ascii="Calibri" w:hAnsi="Calibri" w:cs="Calibri"/>
                <w:b/>
                <w:bCs/>
                <w:lang w:eastAsia="es-BO"/>
              </w:rPr>
              <w:t xml:space="preserve"> </w:t>
            </w:r>
            <w:r w:rsidRPr="00C1073A">
              <w:rPr>
                <w:rFonts w:ascii="Calibri" w:hAnsi="Calibri" w:cs="Calibri"/>
                <w:lang w:eastAsia="es-BO"/>
              </w:rPr>
              <w:t>médico</w:t>
            </w:r>
            <w:r>
              <w:rPr>
                <w:rFonts w:ascii="Calibri" w:hAnsi="Calibri" w:cs="Calibri"/>
                <w:b/>
                <w:bCs/>
                <w:lang w:eastAsia="es-BO"/>
              </w:rPr>
              <w:t xml:space="preserve"> Traumatólogo</w:t>
            </w:r>
            <w:r w:rsidRPr="006B092A">
              <w:rPr>
                <w:rFonts w:ascii="Calibri" w:hAnsi="Calibri" w:cs="Calibri"/>
                <w:lang w:eastAsia="es-BO"/>
              </w:rPr>
              <w:t xml:space="preserve"> </w:t>
            </w:r>
            <w:r>
              <w:rPr>
                <w:rFonts w:ascii="Calibri" w:hAnsi="Calibri" w:cs="Calibri"/>
                <w:lang w:eastAsia="es-BO"/>
              </w:rPr>
              <w:t xml:space="preserve">en cuanto a la </w:t>
            </w:r>
            <w:r w:rsidR="00D631CF">
              <w:rPr>
                <w:rFonts w:ascii="Calibri" w:hAnsi="Calibri" w:cs="Calibri"/>
                <w:lang w:eastAsia="es-BO"/>
              </w:rPr>
              <w:t>medicación debe tomar en cuenta los siguientes puntos:</w:t>
            </w:r>
          </w:p>
          <w:p w14:paraId="679DBA94" w14:textId="77777777" w:rsidR="0019603B" w:rsidRDefault="0019603B" w:rsidP="00C1073A">
            <w:pPr>
              <w:pStyle w:val="Prrafodelista"/>
              <w:numPr>
                <w:ilvl w:val="1"/>
                <w:numId w:val="18"/>
              </w:numPr>
              <w:ind w:left="637" w:hanging="283"/>
              <w:jc w:val="both"/>
              <w:rPr>
                <w:rFonts w:ascii="Calibri" w:hAnsi="Calibri" w:cs="Calibri"/>
                <w:lang w:eastAsia="es-BO"/>
              </w:rPr>
            </w:pPr>
            <w:r w:rsidRPr="006B092A">
              <w:rPr>
                <w:rFonts w:ascii="Calibri" w:hAnsi="Calibri" w:cs="Calibri"/>
                <w:lang w:eastAsia="es-BO"/>
              </w:rPr>
              <w:t xml:space="preserve"> </w:t>
            </w:r>
            <w:r>
              <w:rPr>
                <w:rFonts w:ascii="Calibri" w:hAnsi="Calibri" w:cs="Calibri"/>
                <w:lang w:eastAsia="es-BO"/>
              </w:rPr>
              <w:t xml:space="preserve">Solo debe descargar medicamentos que cubra la Seguridad Social y que estén dentro del </w:t>
            </w:r>
            <w:r w:rsidRPr="00C1073A">
              <w:rPr>
                <w:rFonts w:ascii="Calibri" w:hAnsi="Calibri" w:cs="Calibri"/>
                <w:b/>
                <w:bCs/>
                <w:lang w:eastAsia="es-BO"/>
              </w:rPr>
              <w:t>LINAME</w:t>
            </w:r>
            <w:r>
              <w:rPr>
                <w:rFonts w:ascii="Calibri" w:hAnsi="Calibri" w:cs="Calibri"/>
                <w:lang w:eastAsia="es-BO"/>
              </w:rPr>
              <w:t xml:space="preserve"> (LISTA NACIONAL DE MEDICAMENTOS)</w:t>
            </w:r>
          </w:p>
          <w:p w14:paraId="280E9FF0" w14:textId="77777777" w:rsidR="0019603B" w:rsidRPr="00D631CF" w:rsidRDefault="0019603B" w:rsidP="00C1073A">
            <w:pPr>
              <w:pStyle w:val="Prrafodelista"/>
              <w:numPr>
                <w:ilvl w:val="1"/>
                <w:numId w:val="18"/>
              </w:numPr>
              <w:ind w:left="637" w:hanging="283"/>
              <w:jc w:val="both"/>
              <w:rPr>
                <w:rFonts w:ascii="Calibri" w:hAnsi="Calibri" w:cs="Calibri"/>
                <w:b/>
                <w:bCs/>
                <w:lang w:eastAsia="es-BO"/>
              </w:rPr>
            </w:pPr>
            <w:r>
              <w:rPr>
                <w:rFonts w:ascii="Calibri" w:hAnsi="Calibri" w:cs="Calibri"/>
                <w:lang w:eastAsia="es-BO"/>
              </w:rPr>
              <w:t xml:space="preserve">Dispensación de </w:t>
            </w:r>
            <w:r w:rsidRPr="00D631CF">
              <w:rPr>
                <w:rFonts w:ascii="Calibri" w:hAnsi="Calibri" w:cs="Calibri"/>
                <w:b/>
                <w:bCs/>
                <w:lang w:eastAsia="es-BO"/>
              </w:rPr>
              <w:t>3 medicamentos en patologías agudas.</w:t>
            </w:r>
          </w:p>
          <w:p w14:paraId="6ECFA5B3" w14:textId="001110DB" w:rsidR="0019603B" w:rsidRDefault="0019603B" w:rsidP="00C1073A">
            <w:pPr>
              <w:pStyle w:val="Prrafodelista"/>
              <w:numPr>
                <w:ilvl w:val="1"/>
                <w:numId w:val="18"/>
              </w:numPr>
              <w:ind w:left="637" w:hanging="283"/>
              <w:jc w:val="both"/>
              <w:rPr>
                <w:rFonts w:ascii="Calibri" w:hAnsi="Calibri" w:cs="Calibri"/>
                <w:lang w:eastAsia="es-BO"/>
              </w:rPr>
            </w:pPr>
            <w:r>
              <w:rPr>
                <w:rFonts w:ascii="Calibri" w:hAnsi="Calibri" w:cs="Calibri"/>
                <w:lang w:eastAsia="es-BO"/>
              </w:rPr>
              <w:t xml:space="preserve">Evitar el uso indiscriminado de </w:t>
            </w:r>
            <w:r w:rsidRPr="00D631CF">
              <w:rPr>
                <w:rFonts w:ascii="Calibri" w:hAnsi="Calibri" w:cs="Calibri"/>
                <w:b/>
                <w:bCs/>
                <w:lang w:eastAsia="es-BO"/>
              </w:rPr>
              <w:t>medicamentos.</w:t>
            </w:r>
          </w:p>
        </w:tc>
        <w:tc>
          <w:tcPr>
            <w:tcW w:w="2551" w:type="dxa"/>
            <w:shd w:val="clear" w:color="auto" w:fill="auto"/>
            <w:vAlign w:val="center"/>
          </w:tcPr>
          <w:p w14:paraId="2F14A5A9" w14:textId="03ACD74A"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58E929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255DBEC5" w14:textId="3956E4A6"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62411F2" w14:textId="4B9DAAC2"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3DC78EFB" w14:textId="77777777" w:rsidTr="0019603B">
        <w:trPr>
          <w:trHeight w:val="1350"/>
        </w:trPr>
        <w:tc>
          <w:tcPr>
            <w:tcW w:w="4815" w:type="dxa"/>
            <w:shd w:val="clear" w:color="auto" w:fill="auto"/>
            <w:vAlign w:val="center"/>
            <w:hideMark/>
          </w:tcPr>
          <w:p w14:paraId="3D376785" w14:textId="39EF756B" w:rsidR="0019603B" w:rsidRPr="005E0D73" w:rsidRDefault="0019603B" w:rsidP="00C1073A">
            <w:pPr>
              <w:pStyle w:val="Prrafodelista"/>
              <w:numPr>
                <w:ilvl w:val="0"/>
                <w:numId w:val="18"/>
              </w:numPr>
              <w:ind w:left="354" w:hanging="284"/>
              <w:jc w:val="both"/>
              <w:rPr>
                <w:rFonts w:ascii="Calibri" w:hAnsi="Calibri" w:cs="Calibri"/>
                <w:lang w:val="es-BO" w:eastAsia="es-BO"/>
              </w:rPr>
            </w:pPr>
            <w:r>
              <w:rPr>
                <w:rFonts w:ascii="Calibri" w:hAnsi="Calibri" w:cs="Calibri"/>
                <w:lang w:eastAsia="es-BO"/>
              </w:rPr>
              <w:t>El médico Traumatólogo debe reportar a jefatura médica en caso de tener pacientes que no tienen buena evolución clínica, asimismo, debe reportar los casos que se mantengan tratamientos prolongados por el servicio de fisioterapia, para poder realizar seguimiento.</w:t>
            </w:r>
          </w:p>
        </w:tc>
        <w:tc>
          <w:tcPr>
            <w:tcW w:w="2551" w:type="dxa"/>
            <w:shd w:val="clear" w:color="auto" w:fill="auto"/>
            <w:vAlign w:val="center"/>
            <w:hideMark/>
          </w:tcPr>
          <w:p w14:paraId="118B34E2" w14:textId="349F6343"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288E079"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BF4D816" w14:textId="59998B7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24787FB2" w14:textId="7AACB967" w:rsidR="0019603B" w:rsidRPr="006B092A" w:rsidRDefault="0019603B" w:rsidP="00C1073A">
            <w:pPr>
              <w:jc w:val="center"/>
              <w:rPr>
                <w:rFonts w:ascii="Calibri" w:hAnsi="Calibri" w:cs="Calibri"/>
                <w:sz w:val="18"/>
                <w:szCs w:val="18"/>
                <w:lang w:val="es-BO" w:eastAsia="es-BO"/>
              </w:rPr>
            </w:pPr>
          </w:p>
        </w:tc>
      </w:tr>
      <w:tr w:rsidR="0019603B" w:rsidRPr="006B092A" w14:paraId="08F4188E" w14:textId="77777777" w:rsidTr="0019603B">
        <w:trPr>
          <w:trHeight w:val="765"/>
        </w:trPr>
        <w:tc>
          <w:tcPr>
            <w:tcW w:w="4815" w:type="dxa"/>
            <w:shd w:val="clear" w:color="auto" w:fill="auto"/>
            <w:vAlign w:val="center"/>
            <w:hideMark/>
          </w:tcPr>
          <w:p w14:paraId="019D513E" w14:textId="77777777" w:rsidR="0019603B" w:rsidRPr="007B4C0F" w:rsidRDefault="0019603B" w:rsidP="00C1073A">
            <w:pPr>
              <w:pStyle w:val="Prrafodelista"/>
              <w:numPr>
                <w:ilvl w:val="0"/>
                <w:numId w:val="18"/>
              </w:numPr>
              <w:ind w:left="354" w:hanging="284"/>
              <w:jc w:val="both"/>
              <w:rPr>
                <w:rFonts w:ascii="Calibri" w:hAnsi="Calibri" w:cs="Calibri"/>
                <w:lang w:val="es-BO" w:eastAsia="es-BO"/>
              </w:rPr>
            </w:pPr>
            <w:r w:rsidRPr="00C1073A">
              <w:rPr>
                <w:rFonts w:ascii="Calibri" w:hAnsi="Calibri" w:cs="Calibri"/>
                <w:lang w:eastAsia="es-BO"/>
              </w:rPr>
              <w:t xml:space="preserve">Es obligatorio el </w:t>
            </w:r>
            <w:r w:rsidRPr="00C1073A">
              <w:rPr>
                <w:rFonts w:ascii="Calibri" w:hAnsi="Calibri" w:cs="Calibri"/>
                <w:b/>
                <w:bCs/>
                <w:lang w:eastAsia="es-BO"/>
              </w:rPr>
              <w:t xml:space="preserve">REGISTRO </w:t>
            </w:r>
            <w:r w:rsidRPr="00C1073A">
              <w:rPr>
                <w:rFonts w:ascii="Calibri" w:hAnsi="Calibri" w:cs="Calibri"/>
                <w:lang w:eastAsia="es-BO"/>
              </w:rPr>
              <w:t xml:space="preserve">de la información en el SAMI, </w:t>
            </w:r>
            <w:r w:rsidRPr="00C1073A">
              <w:rPr>
                <w:rFonts w:ascii="Calibri" w:hAnsi="Calibri" w:cs="Calibri"/>
                <w:u w:val="single"/>
                <w:lang w:eastAsia="es-BO"/>
              </w:rPr>
              <w:t xml:space="preserve">solo se cancelará al médico tratante cuando se verifique el correcto llenado de la información en la H.CL. del SAMI. </w:t>
            </w:r>
          </w:p>
          <w:p w14:paraId="428A8935" w14:textId="0076DA5E" w:rsidR="0019603B" w:rsidRDefault="0019603B" w:rsidP="007B4C0F">
            <w:pPr>
              <w:pStyle w:val="Prrafodelista"/>
              <w:ind w:left="354"/>
              <w:jc w:val="both"/>
              <w:rPr>
                <w:rFonts w:ascii="Calibri" w:hAnsi="Calibri" w:cs="Calibri"/>
                <w:lang w:eastAsia="es-BO"/>
              </w:rPr>
            </w:pPr>
            <w:r w:rsidRPr="00C1073A">
              <w:rPr>
                <w:rFonts w:ascii="Calibri" w:hAnsi="Calibri" w:cs="Calibri"/>
                <w:lang w:eastAsia="es-BO"/>
              </w:rPr>
              <w:t>La CSBP capacitará a los profesionales en el uso del SAMI.</w:t>
            </w:r>
            <w:r>
              <w:rPr>
                <w:rFonts w:ascii="Calibri" w:hAnsi="Calibri" w:cs="Calibri"/>
                <w:lang w:eastAsia="es-BO"/>
              </w:rPr>
              <w:t xml:space="preserve"> </w:t>
            </w:r>
          </w:p>
          <w:p w14:paraId="6AA3FEC5" w14:textId="1547A860" w:rsidR="0019603B" w:rsidRDefault="0019603B" w:rsidP="007B4C0F">
            <w:pPr>
              <w:pStyle w:val="Prrafodelista"/>
              <w:ind w:left="354"/>
              <w:jc w:val="both"/>
              <w:rPr>
                <w:rFonts w:ascii="Calibri" w:hAnsi="Calibri" w:cs="Calibri"/>
                <w:lang w:eastAsia="es-BO"/>
              </w:rPr>
            </w:pPr>
            <w:r w:rsidRPr="00C1073A">
              <w:rPr>
                <w:rFonts w:ascii="Calibri" w:hAnsi="Calibri" w:cs="Calibri"/>
                <w:lang w:eastAsia="es-BO"/>
              </w:rPr>
              <w:t>Los proponentes no podrán rehusarse a este requisito como tampoco a la capacitación en el caso de necesitarla.</w:t>
            </w:r>
          </w:p>
          <w:p w14:paraId="3E9D72DD" w14:textId="45AABFBD" w:rsidR="0019603B" w:rsidRPr="00C1073A" w:rsidRDefault="0019603B" w:rsidP="007B4C0F">
            <w:pPr>
              <w:pStyle w:val="Prrafodelista"/>
              <w:ind w:left="354"/>
              <w:jc w:val="both"/>
              <w:rPr>
                <w:rFonts w:ascii="Calibri" w:hAnsi="Calibri" w:cs="Calibri"/>
                <w:lang w:val="es-BO" w:eastAsia="es-BO"/>
              </w:rPr>
            </w:pPr>
          </w:p>
        </w:tc>
        <w:tc>
          <w:tcPr>
            <w:tcW w:w="2551" w:type="dxa"/>
            <w:shd w:val="clear" w:color="auto" w:fill="auto"/>
            <w:vAlign w:val="center"/>
            <w:hideMark/>
          </w:tcPr>
          <w:p w14:paraId="394C6B57" w14:textId="230A0C05"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B18E0C1"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1D9252DF" w14:textId="0818664A"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3BEC764" w14:textId="4F5197F5" w:rsidR="0019603B" w:rsidRPr="006B092A" w:rsidRDefault="0019603B" w:rsidP="00C1073A">
            <w:pPr>
              <w:jc w:val="center"/>
              <w:rPr>
                <w:rFonts w:ascii="Calibri" w:hAnsi="Calibri" w:cs="Calibri"/>
                <w:sz w:val="18"/>
                <w:szCs w:val="18"/>
                <w:lang w:val="es-BO" w:eastAsia="es-BO"/>
              </w:rPr>
            </w:pPr>
          </w:p>
        </w:tc>
      </w:tr>
      <w:tr w:rsidR="0019603B" w:rsidRPr="006B092A" w14:paraId="7F7DAE5B" w14:textId="77777777" w:rsidTr="0019603B">
        <w:trPr>
          <w:trHeight w:val="1395"/>
        </w:trPr>
        <w:tc>
          <w:tcPr>
            <w:tcW w:w="4815" w:type="dxa"/>
            <w:shd w:val="clear" w:color="auto" w:fill="auto"/>
            <w:vAlign w:val="center"/>
            <w:hideMark/>
          </w:tcPr>
          <w:p w14:paraId="7B772051" w14:textId="69C1586B" w:rsidR="0019603B" w:rsidRPr="007B4C0F" w:rsidRDefault="0019603B" w:rsidP="007B4C0F">
            <w:pPr>
              <w:pStyle w:val="Prrafodelista"/>
              <w:numPr>
                <w:ilvl w:val="0"/>
                <w:numId w:val="18"/>
              </w:numPr>
              <w:ind w:left="354" w:hanging="284"/>
              <w:jc w:val="both"/>
              <w:rPr>
                <w:rFonts w:ascii="Calibri" w:hAnsi="Calibri" w:cs="Calibri"/>
                <w:lang w:val="es-BO" w:eastAsia="es-BO"/>
              </w:rPr>
            </w:pPr>
            <w:r w:rsidRPr="007B4C0F">
              <w:rPr>
                <w:rFonts w:ascii="Calibri" w:hAnsi="Calibri" w:cs="Calibri"/>
                <w:lang w:eastAsia="es-BO"/>
              </w:rPr>
              <w:t xml:space="preserve">Todas las </w:t>
            </w:r>
            <w:r w:rsidRPr="007B4C0F">
              <w:rPr>
                <w:rFonts w:ascii="Calibri" w:hAnsi="Calibri" w:cs="Calibri"/>
                <w:b/>
                <w:bCs/>
                <w:lang w:eastAsia="es-BO"/>
              </w:rPr>
              <w:t>ALTAS HOSPITALARIAS</w:t>
            </w:r>
            <w:r w:rsidRPr="007B4C0F">
              <w:rPr>
                <w:rFonts w:ascii="Calibri" w:hAnsi="Calibri" w:cs="Calibri"/>
                <w:lang w:eastAsia="es-BO"/>
              </w:rPr>
              <w:t xml:space="preserve"> deben ser realizad</w:t>
            </w:r>
            <w:r>
              <w:rPr>
                <w:rFonts w:ascii="Calibri" w:hAnsi="Calibri" w:cs="Calibri"/>
                <w:lang w:eastAsia="es-BO"/>
              </w:rPr>
              <w:t>a</w:t>
            </w:r>
            <w:r w:rsidRPr="007B4C0F">
              <w:rPr>
                <w:rFonts w:ascii="Calibri" w:hAnsi="Calibri" w:cs="Calibri"/>
                <w:lang w:eastAsia="es-BO"/>
              </w:rPr>
              <w:t>s ANTES DEL MEDIODÍA. Después del mediodía, es un costo adicional para la CSBP y puntos en contra de médico infractor con riesgo de que el médico pueda cancelar el día adicional de internación.</w:t>
            </w:r>
          </w:p>
        </w:tc>
        <w:tc>
          <w:tcPr>
            <w:tcW w:w="2551" w:type="dxa"/>
            <w:shd w:val="clear" w:color="auto" w:fill="auto"/>
            <w:vAlign w:val="center"/>
            <w:hideMark/>
          </w:tcPr>
          <w:p w14:paraId="241FBD69" w14:textId="2DF181EA"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B84ACDC"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455A051" w14:textId="7473049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0B233E4" w14:textId="083F6F71" w:rsidR="0019603B" w:rsidRPr="006B092A" w:rsidRDefault="0019603B" w:rsidP="00C1073A">
            <w:pPr>
              <w:jc w:val="center"/>
              <w:rPr>
                <w:rFonts w:ascii="Calibri" w:hAnsi="Calibri" w:cs="Calibri"/>
                <w:sz w:val="18"/>
                <w:szCs w:val="18"/>
                <w:lang w:val="es-BO" w:eastAsia="es-BO"/>
              </w:rPr>
            </w:pPr>
          </w:p>
        </w:tc>
      </w:tr>
      <w:tr w:rsidR="0019603B" w:rsidRPr="006B092A" w14:paraId="71E2D6EF" w14:textId="77777777" w:rsidTr="0019603B">
        <w:trPr>
          <w:trHeight w:val="1650"/>
        </w:trPr>
        <w:tc>
          <w:tcPr>
            <w:tcW w:w="4815" w:type="dxa"/>
            <w:shd w:val="clear" w:color="auto" w:fill="auto"/>
            <w:vAlign w:val="center"/>
            <w:hideMark/>
          </w:tcPr>
          <w:p w14:paraId="1C78B855" w14:textId="43AB2EFA" w:rsidR="0019603B" w:rsidRPr="007B4C0F" w:rsidRDefault="0019603B" w:rsidP="007B4C0F">
            <w:pPr>
              <w:pStyle w:val="Prrafodelista"/>
              <w:numPr>
                <w:ilvl w:val="0"/>
                <w:numId w:val="18"/>
              </w:numPr>
              <w:ind w:left="354" w:hanging="284"/>
              <w:jc w:val="both"/>
              <w:rPr>
                <w:rFonts w:ascii="Calibri" w:hAnsi="Calibri" w:cs="Calibri"/>
                <w:lang w:val="es-BO" w:eastAsia="es-BO"/>
              </w:rPr>
            </w:pPr>
            <w:r>
              <w:rPr>
                <w:rFonts w:ascii="Calibri" w:hAnsi="Calibri" w:cs="Calibri"/>
                <w:lang w:val="es-BO" w:eastAsia="es-BO"/>
              </w:rPr>
              <w:t>Todos los medicamentos que se deban utilizar en el tratamiento de los asegurados deben estar basado en la lista LINAME, solo en casos excepcionales se puede llenar el formulario 016 (con tres Justificaciones – eficacia comprobada, que no exista alternativa de medicamentos y que o exista riesgos y estar autorizado por Jefatura Médica)</w:t>
            </w:r>
          </w:p>
        </w:tc>
        <w:tc>
          <w:tcPr>
            <w:tcW w:w="2551" w:type="dxa"/>
            <w:shd w:val="clear" w:color="auto" w:fill="auto"/>
            <w:vAlign w:val="center"/>
            <w:hideMark/>
          </w:tcPr>
          <w:p w14:paraId="5E444F79" w14:textId="47393140"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E8B0F15"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67FF40C5" w14:textId="2BE86C2F"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DA9B071" w14:textId="04A308F0" w:rsidR="0019603B" w:rsidRPr="006B092A" w:rsidRDefault="0019603B" w:rsidP="00C1073A">
            <w:pPr>
              <w:jc w:val="center"/>
              <w:rPr>
                <w:rFonts w:ascii="Calibri" w:hAnsi="Calibri" w:cs="Calibri"/>
                <w:sz w:val="18"/>
                <w:szCs w:val="18"/>
                <w:lang w:val="es-BO" w:eastAsia="es-BO"/>
              </w:rPr>
            </w:pPr>
          </w:p>
        </w:tc>
      </w:tr>
      <w:tr w:rsidR="0019603B" w:rsidRPr="006B092A" w14:paraId="6D300E9E" w14:textId="77777777" w:rsidTr="0011481A">
        <w:trPr>
          <w:trHeight w:val="574"/>
        </w:trPr>
        <w:tc>
          <w:tcPr>
            <w:tcW w:w="4815" w:type="dxa"/>
            <w:shd w:val="clear" w:color="auto" w:fill="auto"/>
            <w:vAlign w:val="center"/>
          </w:tcPr>
          <w:p w14:paraId="3AD0037E" w14:textId="48A7B034" w:rsidR="0019603B" w:rsidRPr="007B4C0F" w:rsidRDefault="0019603B" w:rsidP="007B4C0F">
            <w:pPr>
              <w:pStyle w:val="Prrafodelista"/>
              <w:numPr>
                <w:ilvl w:val="0"/>
                <w:numId w:val="18"/>
              </w:numPr>
              <w:ind w:left="354" w:hanging="284"/>
              <w:jc w:val="both"/>
              <w:rPr>
                <w:rFonts w:ascii="Calibri" w:hAnsi="Calibri" w:cs="Calibri"/>
                <w:b/>
                <w:bCs/>
                <w:lang w:eastAsia="es-BO"/>
              </w:rPr>
            </w:pPr>
            <w:r w:rsidRPr="007B4C0F">
              <w:rPr>
                <w:rFonts w:ascii="Calibri" w:hAnsi="Calibri" w:cs="Calibri"/>
                <w:b/>
                <w:bCs/>
                <w:lang w:eastAsia="es-BO"/>
              </w:rPr>
              <w:t>SUSPENSIÓN TEMPORAL DEL SERVICIO.</w:t>
            </w:r>
          </w:p>
          <w:p w14:paraId="3221F9DA" w14:textId="5DC0E0AD" w:rsidR="0019603B" w:rsidRPr="006B092A" w:rsidRDefault="0019603B" w:rsidP="007B4C0F">
            <w:pPr>
              <w:ind w:left="354"/>
              <w:jc w:val="both"/>
              <w:rPr>
                <w:rFonts w:ascii="Calibri" w:hAnsi="Calibri" w:cs="Calibri"/>
                <w:b/>
                <w:bCs/>
                <w:lang w:eastAsia="es-BO"/>
              </w:rPr>
            </w:pPr>
            <w:r>
              <w:rPr>
                <w:rFonts w:ascii="Calibri" w:hAnsi="Calibri" w:cs="Calibri"/>
                <w:lang w:eastAsia="es-BO"/>
              </w:rPr>
              <w:t xml:space="preserve">En caso de que se requiera suspender en forma temporal el servicio por causas justificadas, deberá comunicar esta situación a la CSBP con una antelación mínima de 5 días hábiles, </w:t>
            </w:r>
            <w:r w:rsidR="00D631CF">
              <w:rPr>
                <w:rFonts w:ascii="Calibri" w:hAnsi="Calibri" w:cs="Calibri"/>
                <w:lang w:eastAsia="es-BO"/>
              </w:rPr>
              <w:t xml:space="preserve">la cual estará sujeta a aceptación y autorización escrita de jefatura médica de la CSBP. De ser aceptada, se coordinara de manera interna para determinar el procedimiento para la atención de emergencias que pueda surgir durante su ausencia </w:t>
            </w:r>
            <w:proofErr w:type="gramStart"/>
            <w:r w:rsidR="00D631CF">
              <w:rPr>
                <w:rFonts w:ascii="Calibri" w:hAnsi="Calibri" w:cs="Calibri"/>
                <w:lang w:eastAsia="es-BO"/>
              </w:rPr>
              <w:t>( SOLO</w:t>
            </w:r>
            <w:proofErr w:type="gramEnd"/>
            <w:r w:rsidR="00D631CF">
              <w:rPr>
                <w:rFonts w:ascii="Calibri" w:hAnsi="Calibri" w:cs="Calibri"/>
                <w:lang w:eastAsia="es-BO"/>
              </w:rPr>
              <w:t xml:space="preserve"> 4 PERMISOS, CADA PERMISO C</w:t>
            </w:r>
            <w:r w:rsidR="00F36569">
              <w:rPr>
                <w:rFonts w:ascii="Calibri" w:hAnsi="Calibri" w:cs="Calibri"/>
                <w:lang w:eastAsia="es-BO"/>
              </w:rPr>
              <w:t>OMO TIEMPO MÁXIMO DE 4 DÍAS DURANTE LA GESTIÓN), posteriormente a ese número de permisos, el profesional deberá asumir el costo de las atenciones y procedimientos que surja durante su ausencia.</w:t>
            </w:r>
          </w:p>
        </w:tc>
        <w:tc>
          <w:tcPr>
            <w:tcW w:w="2551" w:type="dxa"/>
            <w:shd w:val="clear" w:color="auto" w:fill="auto"/>
            <w:vAlign w:val="center"/>
          </w:tcPr>
          <w:p w14:paraId="5C7AEC8C" w14:textId="0F4AF3F5"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7DB4A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1E4C9E8F" w14:textId="07CE6177"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2D19438" w14:textId="7D9A8C37"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467BADD8" w14:textId="77777777" w:rsidTr="00F36569">
        <w:trPr>
          <w:trHeight w:val="1425"/>
        </w:trPr>
        <w:tc>
          <w:tcPr>
            <w:tcW w:w="4815" w:type="dxa"/>
            <w:shd w:val="clear" w:color="auto" w:fill="auto"/>
            <w:vAlign w:val="center"/>
            <w:hideMark/>
          </w:tcPr>
          <w:p w14:paraId="45BFEA1F" w14:textId="395D363B" w:rsidR="0019603B" w:rsidRPr="00481F41" w:rsidRDefault="0019603B" w:rsidP="00481F41">
            <w:pPr>
              <w:pStyle w:val="Prrafodelista"/>
              <w:numPr>
                <w:ilvl w:val="0"/>
                <w:numId w:val="18"/>
              </w:numPr>
              <w:ind w:left="354" w:hanging="284"/>
              <w:jc w:val="both"/>
              <w:rPr>
                <w:rFonts w:ascii="Calibri" w:hAnsi="Calibri" w:cs="Calibri"/>
                <w:lang w:val="es-BO" w:eastAsia="es-BO"/>
              </w:rPr>
            </w:pPr>
            <w:r w:rsidRPr="00481F41">
              <w:rPr>
                <w:rFonts w:ascii="Calibri" w:hAnsi="Calibri" w:cs="Calibri"/>
                <w:lang w:eastAsia="es-BO"/>
              </w:rPr>
              <w:lastRenderedPageBreak/>
              <w:t xml:space="preserve">El proponente solo podrá emitir ordenes medicas de las </w:t>
            </w:r>
            <w:r w:rsidRPr="00481F41">
              <w:rPr>
                <w:rFonts w:ascii="Calibri" w:hAnsi="Calibri" w:cs="Calibri"/>
                <w:b/>
                <w:bCs/>
                <w:lang w:eastAsia="es-BO"/>
              </w:rPr>
              <w:t>PRUEBAS DE LABORATORIO</w:t>
            </w:r>
            <w:r w:rsidRPr="00481F41">
              <w:rPr>
                <w:rFonts w:ascii="Calibri" w:hAnsi="Calibri" w:cs="Calibri"/>
                <w:lang w:eastAsia="es-BO"/>
              </w:rPr>
              <w:t xml:space="preserve"> que le corresponda a cada especialidad. Es imperativo aplicar más clínica y pedir una </w:t>
            </w:r>
            <w:r w:rsidRPr="00481F41">
              <w:rPr>
                <w:rFonts w:ascii="Calibri" w:hAnsi="Calibri" w:cs="Calibri"/>
                <w:b/>
                <w:bCs/>
                <w:lang w:eastAsia="es-BO"/>
              </w:rPr>
              <w:t>CANTIDAD MÍNIMA DE PRUEBAS DE LABORATORIO</w:t>
            </w:r>
          </w:p>
        </w:tc>
        <w:tc>
          <w:tcPr>
            <w:tcW w:w="2551" w:type="dxa"/>
            <w:shd w:val="clear" w:color="auto" w:fill="auto"/>
            <w:vAlign w:val="center"/>
            <w:hideMark/>
          </w:tcPr>
          <w:p w14:paraId="6E85793B" w14:textId="5A049BD7"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2E019EA"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4D26B49" w14:textId="58871FE9"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1188C1B3" w14:textId="2D02208E" w:rsidR="0019603B" w:rsidRPr="006B092A" w:rsidRDefault="0019603B" w:rsidP="00C1073A">
            <w:pPr>
              <w:jc w:val="center"/>
              <w:rPr>
                <w:rFonts w:ascii="Calibri" w:hAnsi="Calibri" w:cs="Calibri"/>
                <w:sz w:val="18"/>
                <w:szCs w:val="18"/>
                <w:lang w:val="es-BO" w:eastAsia="es-BO"/>
              </w:rPr>
            </w:pPr>
          </w:p>
        </w:tc>
      </w:tr>
      <w:tr w:rsidR="0019603B" w:rsidRPr="006B092A" w14:paraId="53B32085" w14:textId="77777777" w:rsidTr="00F36569">
        <w:trPr>
          <w:trHeight w:val="835"/>
        </w:trPr>
        <w:tc>
          <w:tcPr>
            <w:tcW w:w="4815" w:type="dxa"/>
            <w:shd w:val="clear" w:color="auto" w:fill="auto"/>
            <w:vAlign w:val="center"/>
            <w:hideMark/>
          </w:tcPr>
          <w:p w14:paraId="68D23F11" w14:textId="51252442" w:rsidR="0019603B" w:rsidRPr="00481F41" w:rsidRDefault="0019603B" w:rsidP="00481F41">
            <w:pPr>
              <w:pStyle w:val="Prrafodelista"/>
              <w:numPr>
                <w:ilvl w:val="0"/>
                <w:numId w:val="18"/>
              </w:numPr>
              <w:ind w:left="354" w:hanging="284"/>
              <w:jc w:val="both"/>
              <w:rPr>
                <w:rFonts w:ascii="Calibri" w:hAnsi="Calibri" w:cs="Calibri"/>
                <w:lang w:val="es-BO" w:eastAsia="es-BO"/>
              </w:rPr>
            </w:pPr>
            <w:r>
              <w:rPr>
                <w:rFonts w:ascii="Calibri" w:hAnsi="Calibri" w:cs="Calibri"/>
                <w:lang w:eastAsia="es-BO"/>
              </w:rPr>
              <w:t>El</w:t>
            </w:r>
            <w:r w:rsidRPr="00481F41">
              <w:rPr>
                <w:rFonts w:ascii="Calibri" w:hAnsi="Calibri" w:cs="Calibri"/>
                <w:lang w:eastAsia="es-BO"/>
              </w:rPr>
              <w:t xml:space="preserve"> profesional que se postulen debe estar </w:t>
            </w:r>
            <w:r w:rsidRPr="00481F41">
              <w:rPr>
                <w:rFonts w:ascii="Calibri" w:hAnsi="Calibri" w:cs="Calibri"/>
                <w:b/>
                <w:bCs/>
                <w:lang w:eastAsia="es-BO"/>
              </w:rPr>
              <w:t>dispuesto a coordinar</w:t>
            </w:r>
            <w:r w:rsidRPr="00481F41">
              <w:rPr>
                <w:rFonts w:ascii="Calibri" w:hAnsi="Calibri" w:cs="Calibri"/>
                <w:lang w:eastAsia="es-BO"/>
              </w:rPr>
              <w:t xml:space="preserve"> </w:t>
            </w:r>
            <w:r w:rsidR="00F36569">
              <w:rPr>
                <w:rFonts w:ascii="Calibri" w:hAnsi="Calibri" w:cs="Calibri"/>
                <w:lang w:eastAsia="es-BO"/>
              </w:rPr>
              <w:t xml:space="preserve">acciones </w:t>
            </w:r>
            <w:r w:rsidRPr="00481F41">
              <w:rPr>
                <w:rFonts w:ascii="Calibri" w:hAnsi="Calibri" w:cs="Calibri"/>
                <w:lang w:eastAsia="es-BO"/>
              </w:rPr>
              <w:t>junto con todos los especialistas.</w:t>
            </w:r>
          </w:p>
        </w:tc>
        <w:tc>
          <w:tcPr>
            <w:tcW w:w="2551" w:type="dxa"/>
            <w:shd w:val="clear" w:color="auto" w:fill="auto"/>
            <w:vAlign w:val="center"/>
            <w:hideMark/>
          </w:tcPr>
          <w:p w14:paraId="64CA7119" w14:textId="2757CE09"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66EBA56"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3303F3AE" w14:textId="7A4F11E7"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561CAF0" w14:textId="45A7A3C1" w:rsidR="0019603B" w:rsidRPr="006B092A" w:rsidRDefault="0019603B" w:rsidP="00C1073A">
            <w:pPr>
              <w:jc w:val="center"/>
              <w:rPr>
                <w:rFonts w:ascii="Calibri" w:hAnsi="Calibri" w:cs="Calibri"/>
                <w:sz w:val="18"/>
                <w:szCs w:val="18"/>
                <w:lang w:val="es-BO" w:eastAsia="es-BO"/>
              </w:rPr>
            </w:pPr>
          </w:p>
        </w:tc>
      </w:tr>
      <w:tr w:rsidR="0019603B" w:rsidRPr="006B092A" w14:paraId="0ED2C899" w14:textId="77777777" w:rsidTr="00F36569">
        <w:trPr>
          <w:trHeight w:val="986"/>
        </w:trPr>
        <w:tc>
          <w:tcPr>
            <w:tcW w:w="4815" w:type="dxa"/>
            <w:shd w:val="clear" w:color="auto" w:fill="auto"/>
            <w:vAlign w:val="center"/>
            <w:hideMark/>
          </w:tcPr>
          <w:p w14:paraId="297C9D61" w14:textId="4262D26A" w:rsidR="0019603B" w:rsidRPr="00481F41" w:rsidRDefault="0019603B" w:rsidP="00481F41">
            <w:pPr>
              <w:pStyle w:val="Prrafodelista"/>
              <w:numPr>
                <w:ilvl w:val="0"/>
                <w:numId w:val="18"/>
              </w:numPr>
              <w:ind w:left="354" w:hanging="284"/>
              <w:jc w:val="both"/>
              <w:rPr>
                <w:rFonts w:ascii="Calibri" w:hAnsi="Calibri" w:cs="Calibri"/>
                <w:lang w:val="es-BO" w:eastAsia="es-BO"/>
              </w:rPr>
            </w:pPr>
            <w:r>
              <w:rPr>
                <w:rFonts w:ascii="Calibri" w:hAnsi="Calibri" w:cs="Calibri"/>
                <w:lang w:eastAsia="es-BO"/>
              </w:rPr>
              <w:t>El</w:t>
            </w:r>
            <w:r w:rsidRPr="00481F41">
              <w:rPr>
                <w:rFonts w:ascii="Calibri" w:hAnsi="Calibri" w:cs="Calibri"/>
                <w:lang w:eastAsia="es-BO"/>
              </w:rPr>
              <w:t xml:space="preserve"> profesional debe realizar informes médicos y participar en junta médica a requerimiento de la institución</w:t>
            </w:r>
          </w:p>
        </w:tc>
        <w:tc>
          <w:tcPr>
            <w:tcW w:w="2551" w:type="dxa"/>
            <w:shd w:val="clear" w:color="auto" w:fill="auto"/>
            <w:vAlign w:val="center"/>
            <w:hideMark/>
          </w:tcPr>
          <w:p w14:paraId="2CAE50A8" w14:textId="44017966"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4F2394"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3047DDE" w14:textId="20EF52F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658FC46" w14:textId="4B41F77B" w:rsidR="0019603B" w:rsidRPr="006B092A" w:rsidRDefault="0019603B" w:rsidP="00C1073A">
            <w:pPr>
              <w:jc w:val="center"/>
              <w:rPr>
                <w:rFonts w:ascii="Calibri" w:hAnsi="Calibri" w:cs="Calibri"/>
                <w:sz w:val="18"/>
                <w:szCs w:val="18"/>
                <w:lang w:val="es-BO" w:eastAsia="es-BO"/>
              </w:rPr>
            </w:pPr>
          </w:p>
        </w:tc>
      </w:tr>
      <w:tr w:rsidR="0019603B" w:rsidRPr="006B092A" w14:paraId="3C52E7AE" w14:textId="77777777" w:rsidTr="0019603B">
        <w:trPr>
          <w:trHeight w:val="487"/>
        </w:trPr>
        <w:tc>
          <w:tcPr>
            <w:tcW w:w="4815" w:type="dxa"/>
            <w:shd w:val="clear" w:color="auto" w:fill="auto"/>
            <w:vAlign w:val="center"/>
          </w:tcPr>
          <w:p w14:paraId="747AE327" w14:textId="3CE1C084" w:rsidR="0019603B" w:rsidRPr="007E238A" w:rsidRDefault="0019603B" w:rsidP="007E238A">
            <w:pPr>
              <w:pStyle w:val="Prrafodelista"/>
              <w:numPr>
                <w:ilvl w:val="0"/>
                <w:numId w:val="16"/>
              </w:numPr>
              <w:ind w:left="354" w:hanging="284"/>
              <w:jc w:val="both"/>
              <w:rPr>
                <w:rFonts w:ascii="Calibri" w:hAnsi="Calibri" w:cs="Calibri"/>
                <w:lang w:eastAsia="es-BO"/>
              </w:rPr>
            </w:pPr>
            <w:r w:rsidRPr="007E238A">
              <w:rPr>
                <w:rFonts w:ascii="Calibri" w:hAnsi="Calibri" w:cs="Calibri"/>
                <w:b/>
                <w:bCs/>
                <w:lang w:eastAsia="es-BO"/>
              </w:rPr>
              <w:t xml:space="preserve">CARÁCTERÍSTICAS GENERALES DEL </w:t>
            </w:r>
            <w:r>
              <w:rPr>
                <w:rFonts w:ascii="Calibri" w:hAnsi="Calibri" w:cs="Calibri"/>
                <w:b/>
                <w:bCs/>
                <w:lang w:eastAsia="es-BO"/>
              </w:rPr>
              <w:t>PROFESIONAL</w:t>
            </w:r>
          </w:p>
        </w:tc>
        <w:tc>
          <w:tcPr>
            <w:tcW w:w="2551" w:type="dxa"/>
            <w:shd w:val="clear" w:color="auto" w:fill="auto"/>
            <w:vAlign w:val="center"/>
          </w:tcPr>
          <w:p w14:paraId="2969391E"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671798E"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3E5B6633" w14:textId="2F14A7AE"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4C107BE" w14:textId="5E5D5A3B"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562858FE" w14:textId="77777777" w:rsidTr="0019603B">
        <w:trPr>
          <w:trHeight w:val="267"/>
        </w:trPr>
        <w:tc>
          <w:tcPr>
            <w:tcW w:w="4815" w:type="dxa"/>
            <w:shd w:val="clear" w:color="auto" w:fill="auto"/>
            <w:vAlign w:val="center"/>
          </w:tcPr>
          <w:p w14:paraId="6C8A26B8" w14:textId="63AEEF41" w:rsidR="0019603B" w:rsidRPr="007E238A" w:rsidRDefault="0019603B" w:rsidP="007E238A">
            <w:pPr>
              <w:pStyle w:val="Prrafodelista"/>
              <w:numPr>
                <w:ilvl w:val="0"/>
                <w:numId w:val="19"/>
              </w:numPr>
              <w:jc w:val="both"/>
              <w:rPr>
                <w:rFonts w:ascii="Calibri" w:hAnsi="Calibri" w:cs="Calibri"/>
                <w:b/>
                <w:bCs/>
                <w:lang w:eastAsia="es-BO"/>
              </w:rPr>
            </w:pPr>
            <w:r>
              <w:rPr>
                <w:rFonts w:ascii="Calibri" w:hAnsi="Calibri" w:cs="Calibri"/>
                <w:b/>
                <w:bCs/>
                <w:lang w:eastAsia="es-BO"/>
              </w:rPr>
              <w:t>PERFIL PROFESIONAL</w:t>
            </w:r>
          </w:p>
        </w:tc>
        <w:tc>
          <w:tcPr>
            <w:tcW w:w="2551" w:type="dxa"/>
            <w:shd w:val="clear" w:color="auto" w:fill="auto"/>
            <w:vAlign w:val="center"/>
          </w:tcPr>
          <w:p w14:paraId="0AFC5908"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63072E94"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346C6DF" w14:textId="0A511109"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0DF048DF" w14:textId="536C780F"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2E7B2F2E" w14:textId="77777777" w:rsidTr="00F36569">
        <w:trPr>
          <w:trHeight w:val="769"/>
        </w:trPr>
        <w:tc>
          <w:tcPr>
            <w:tcW w:w="4815" w:type="dxa"/>
            <w:shd w:val="clear" w:color="auto" w:fill="auto"/>
            <w:vAlign w:val="center"/>
          </w:tcPr>
          <w:p w14:paraId="45B91DD9" w14:textId="4187C1FF" w:rsidR="0019603B" w:rsidRPr="007E238A" w:rsidRDefault="0019603B" w:rsidP="0019603B">
            <w:pPr>
              <w:pStyle w:val="Prrafodelista"/>
              <w:numPr>
                <w:ilvl w:val="0"/>
                <w:numId w:val="23"/>
              </w:numPr>
              <w:ind w:left="354" w:hanging="284"/>
              <w:jc w:val="both"/>
              <w:rPr>
                <w:rFonts w:ascii="Calibri" w:hAnsi="Calibri" w:cs="Calibri"/>
                <w:b/>
                <w:bCs/>
                <w:lang w:eastAsia="es-BO"/>
              </w:rPr>
            </w:pPr>
            <w:r w:rsidRPr="007E238A">
              <w:rPr>
                <w:rFonts w:ascii="Calibri" w:hAnsi="Calibri" w:cs="Calibri"/>
                <w:lang w:eastAsia="es-BO"/>
              </w:rPr>
              <w:t xml:space="preserve">Formación profesional en la especialidad de </w:t>
            </w:r>
            <w:r w:rsidRPr="007E238A">
              <w:rPr>
                <w:rFonts w:ascii="Calibri" w:hAnsi="Calibri" w:cs="Calibri"/>
                <w:b/>
                <w:bCs/>
                <w:lang w:eastAsia="es-BO"/>
              </w:rPr>
              <w:t xml:space="preserve">Traumatología. </w:t>
            </w:r>
          </w:p>
          <w:p w14:paraId="20400BE7" w14:textId="4D7CBF06" w:rsidR="0019603B" w:rsidRPr="007E238A" w:rsidRDefault="0019603B" w:rsidP="0019603B">
            <w:pPr>
              <w:ind w:left="354"/>
              <w:jc w:val="both"/>
              <w:rPr>
                <w:rFonts w:ascii="Calibri" w:hAnsi="Calibri" w:cs="Calibri"/>
                <w:lang w:eastAsia="es-BO"/>
              </w:rPr>
            </w:pPr>
          </w:p>
        </w:tc>
        <w:tc>
          <w:tcPr>
            <w:tcW w:w="2551" w:type="dxa"/>
            <w:shd w:val="clear" w:color="auto" w:fill="auto"/>
            <w:vAlign w:val="center"/>
          </w:tcPr>
          <w:p w14:paraId="541559FC" w14:textId="08523575"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A84522"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60A6827D" w14:textId="2592D954"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229F3CF" w14:textId="3CC017C1"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074DF981" w14:textId="77777777" w:rsidTr="0019603B">
        <w:trPr>
          <w:trHeight w:val="2264"/>
        </w:trPr>
        <w:tc>
          <w:tcPr>
            <w:tcW w:w="4815" w:type="dxa"/>
            <w:shd w:val="clear" w:color="auto" w:fill="auto"/>
            <w:vAlign w:val="center"/>
          </w:tcPr>
          <w:p w14:paraId="15073234" w14:textId="77777777" w:rsidR="0019603B" w:rsidRDefault="0019603B" w:rsidP="0019603B">
            <w:pPr>
              <w:pStyle w:val="Prrafodelista"/>
              <w:numPr>
                <w:ilvl w:val="0"/>
                <w:numId w:val="23"/>
              </w:numPr>
              <w:ind w:left="354" w:hanging="284"/>
              <w:jc w:val="both"/>
              <w:rPr>
                <w:rFonts w:asciiTheme="minorHAnsi" w:hAnsiTheme="minorHAnsi" w:cstheme="minorHAnsi"/>
              </w:rPr>
            </w:pPr>
            <w:r w:rsidRPr="00F57D7F">
              <w:rPr>
                <w:rFonts w:asciiTheme="minorHAnsi" w:hAnsiTheme="minorHAnsi" w:cstheme="minorHAnsi"/>
              </w:rPr>
              <w:t>Ex</w:t>
            </w:r>
            <w:r>
              <w:rPr>
                <w:rFonts w:asciiTheme="minorHAnsi" w:hAnsiTheme="minorHAnsi" w:cstheme="minorHAnsi"/>
              </w:rPr>
              <w:t>periencia Especifica Mínima:</w:t>
            </w:r>
          </w:p>
          <w:p w14:paraId="24740D3C" w14:textId="77777777" w:rsidR="0019603B" w:rsidRDefault="0019603B" w:rsidP="0019603B">
            <w:pPr>
              <w:pStyle w:val="Prrafodelista"/>
              <w:numPr>
                <w:ilvl w:val="1"/>
                <w:numId w:val="23"/>
              </w:numPr>
              <w:ind w:left="779" w:hanging="425"/>
              <w:jc w:val="both"/>
              <w:rPr>
                <w:rFonts w:asciiTheme="minorHAnsi" w:hAnsiTheme="minorHAnsi" w:cstheme="minorHAnsi"/>
              </w:rPr>
            </w:pPr>
            <w:r>
              <w:rPr>
                <w:rFonts w:asciiTheme="minorHAnsi" w:hAnsiTheme="minorHAnsi" w:cstheme="minorHAnsi"/>
              </w:rPr>
              <w:t xml:space="preserve"> Dos</w:t>
            </w:r>
            <w:r w:rsidRPr="00F57D7F">
              <w:rPr>
                <w:rFonts w:asciiTheme="minorHAnsi" w:hAnsiTheme="minorHAnsi" w:cstheme="minorHAnsi"/>
              </w:rPr>
              <w:t xml:space="preserve"> años de experiencia laboral (en caso de los médicos se considera el año ASO como 1 año de experiencia laboral)</w:t>
            </w:r>
            <w:r>
              <w:rPr>
                <w:rFonts w:asciiTheme="minorHAnsi" w:hAnsiTheme="minorHAnsi" w:cstheme="minorHAnsi"/>
              </w:rPr>
              <w:t xml:space="preserve">; </w:t>
            </w:r>
          </w:p>
          <w:p w14:paraId="2CBAF203" w14:textId="0F92A8DA" w:rsidR="0019603B" w:rsidRPr="00F57D7F" w:rsidRDefault="0019603B" w:rsidP="0019603B">
            <w:pPr>
              <w:pStyle w:val="Prrafodelista"/>
              <w:numPr>
                <w:ilvl w:val="1"/>
                <w:numId w:val="23"/>
              </w:numPr>
              <w:ind w:left="779" w:hanging="425"/>
              <w:jc w:val="both"/>
              <w:rPr>
                <w:rFonts w:asciiTheme="minorHAnsi" w:hAnsiTheme="minorHAnsi" w:cstheme="minorHAnsi"/>
              </w:rPr>
            </w:pPr>
            <w:r>
              <w:rPr>
                <w:rFonts w:asciiTheme="minorHAnsi" w:hAnsiTheme="minorHAnsi" w:cstheme="minorHAnsi"/>
              </w:rPr>
              <w:t>Experiencia COMPROBABLE en procedimientos quirúrgicos como: ARTROSCOPIA, REEMPLAZOS ARTICULARES, FRACTURAS COMPLEJAS DE ALTA ENERGIA, TRANSTORNOS DE LA MARCHA EN NIÑOS Y ADULTOS, INJERTOS.</w:t>
            </w:r>
          </w:p>
          <w:p w14:paraId="43F8130D" w14:textId="77777777" w:rsidR="0019603B" w:rsidRPr="007E238A" w:rsidRDefault="0019603B" w:rsidP="0019603B">
            <w:pPr>
              <w:pStyle w:val="Prrafodelista"/>
              <w:jc w:val="both"/>
              <w:rPr>
                <w:rFonts w:ascii="Calibri" w:hAnsi="Calibri" w:cs="Calibri"/>
                <w:lang w:eastAsia="es-BO"/>
              </w:rPr>
            </w:pPr>
          </w:p>
        </w:tc>
        <w:tc>
          <w:tcPr>
            <w:tcW w:w="2551" w:type="dxa"/>
            <w:shd w:val="clear" w:color="auto" w:fill="auto"/>
            <w:vAlign w:val="center"/>
          </w:tcPr>
          <w:p w14:paraId="1EFFB8A9" w14:textId="60860144"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538F2A8"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750494AD" w14:textId="0B70E61F"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35BE430" w14:textId="305C1A6F"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08D62CA9" w14:textId="77777777" w:rsidTr="0019603B">
        <w:trPr>
          <w:trHeight w:val="385"/>
        </w:trPr>
        <w:tc>
          <w:tcPr>
            <w:tcW w:w="4815" w:type="dxa"/>
            <w:shd w:val="clear" w:color="auto" w:fill="auto"/>
            <w:vAlign w:val="center"/>
          </w:tcPr>
          <w:p w14:paraId="5DF43F29" w14:textId="543F0270" w:rsidR="0019603B" w:rsidRPr="004C3B19" w:rsidRDefault="0019603B" w:rsidP="0019603B">
            <w:pPr>
              <w:pStyle w:val="Prrafodelista"/>
              <w:numPr>
                <w:ilvl w:val="0"/>
                <w:numId w:val="19"/>
              </w:numPr>
              <w:jc w:val="both"/>
              <w:rPr>
                <w:rFonts w:asciiTheme="minorHAnsi" w:hAnsiTheme="minorHAnsi" w:cstheme="minorHAnsi"/>
                <w:b/>
                <w:bCs/>
              </w:rPr>
            </w:pPr>
            <w:r>
              <w:rPr>
                <w:rFonts w:ascii="Calibri" w:hAnsi="Calibri" w:cs="Calibri"/>
                <w:b/>
                <w:bCs/>
                <w:lang w:eastAsia="es-BO"/>
              </w:rPr>
              <w:t>CONOCIMIENTOS ESPECÍFICOS</w:t>
            </w:r>
          </w:p>
        </w:tc>
        <w:tc>
          <w:tcPr>
            <w:tcW w:w="2551" w:type="dxa"/>
            <w:shd w:val="clear" w:color="auto" w:fill="auto"/>
            <w:vAlign w:val="center"/>
          </w:tcPr>
          <w:p w14:paraId="7E280073"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479A04E2"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6D1A9305" w14:textId="74C1BDC4"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FA645F2" w14:textId="4BC8B027"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2D4FF0E5" w14:textId="77777777" w:rsidTr="00F36569">
        <w:trPr>
          <w:trHeight w:val="685"/>
        </w:trPr>
        <w:tc>
          <w:tcPr>
            <w:tcW w:w="4815" w:type="dxa"/>
            <w:shd w:val="clear" w:color="auto" w:fill="auto"/>
            <w:vAlign w:val="center"/>
          </w:tcPr>
          <w:p w14:paraId="7091CD97" w14:textId="1A157712" w:rsidR="0019603B" w:rsidRPr="004C3B19" w:rsidRDefault="0019603B" w:rsidP="0019603B">
            <w:pPr>
              <w:pStyle w:val="Prrafodelista"/>
              <w:numPr>
                <w:ilvl w:val="0"/>
                <w:numId w:val="24"/>
              </w:numPr>
              <w:ind w:left="354" w:hanging="284"/>
              <w:jc w:val="both"/>
              <w:rPr>
                <w:rFonts w:ascii="Calibri" w:hAnsi="Calibri" w:cs="Calibri"/>
                <w:lang w:eastAsia="es-BO"/>
              </w:rPr>
            </w:pPr>
            <w:r>
              <w:rPr>
                <w:rFonts w:ascii="Calibri" w:hAnsi="Calibri" w:cs="Calibri"/>
                <w:lang w:eastAsia="es-BO"/>
              </w:rPr>
              <w:t>Conocimiento de la Ley 3131 “Ley del ejercicio profesional médico)</w:t>
            </w:r>
          </w:p>
        </w:tc>
        <w:tc>
          <w:tcPr>
            <w:tcW w:w="2551" w:type="dxa"/>
            <w:shd w:val="clear" w:color="auto" w:fill="auto"/>
            <w:vAlign w:val="center"/>
          </w:tcPr>
          <w:p w14:paraId="24891244" w14:textId="3CD9AC05"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A47DAB"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6BD48076" w14:textId="7ABA3587"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398E90A6" w14:textId="586EED90"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1AC34385" w14:textId="77777777" w:rsidTr="00F36569">
        <w:trPr>
          <w:trHeight w:val="695"/>
        </w:trPr>
        <w:tc>
          <w:tcPr>
            <w:tcW w:w="4815" w:type="dxa"/>
            <w:shd w:val="clear" w:color="auto" w:fill="auto"/>
            <w:vAlign w:val="center"/>
          </w:tcPr>
          <w:p w14:paraId="71413FEF" w14:textId="404E2BB3" w:rsidR="0019603B" w:rsidRPr="004C3B19" w:rsidRDefault="0019603B" w:rsidP="0019603B">
            <w:pPr>
              <w:pStyle w:val="Prrafodelista"/>
              <w:numPr>
                <w:ilvl w:val="0"/>
                <w:numId w:val="24"/>
              </w:numPr>
              <w:ind w:left="354" w:hanging="284"/>
              <w:jc w:val="both"/>
              <w:rPr>
                <w:rFonts w:ascii="Calibri" w:hAnsi="Calibri" w:cs="Calibri"/>
                <w:lang w:eastAsia="es-BO"/>
              </w:rPr>
            </w:pPr>
            <w:r>
              <w:rPr>
                <w:rFonts w:ascii="Calibri" w:hAnsi="Calibri" w:cs="Calibri"/>
                <w:lang w:eastAsia="es-BO"/>
              </w:rPr>
              <w:t>Conocimiento de las políticas de salud vigentes.</w:t>
            </w:r>
          </w:p>
        </w:tc>
        <w:tc>
          <w:tcPr>
            <w:tcW w:w="2551" w:type="dxa"/>
            <w:shd w:val="clear" w:color="auto" w:fill="auto"/>
            <w:vAlign w:val="center"/>
          </w:tcPr>
          <w:p w14:paraId="6F3EA902" w14:textId="4A815298"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7F53900"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0A65F277" w14:textId="4575EC40"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1E6B53A" w14:textId="329C93F7"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0B270A5C" w14:textId="77777777" w:rsidTr="0019603B">
        <w:trPr>
          <w:trHeight w:val="385"/>
        </w:trPr>
        <w:tc>
          <w:tcPr>
            <w:tcW w:w="4815" w:type="dxa"/>
            <w:shd w:val="clear" w:color="auto" w:fill="auto"/>
            <w:vAlign w:val="center"/>
          </w:tcPr>
          <w:p w14:paraId="65D37A6A" w14:textId="531AF993" w:rsidR="0019603B" w:rsidRPr="004C3B19" w:rsidRDefault="0019603B" w:rsidP="0019603B">
            <w:pPr>
              <w:pStyle w:val="Prrafodelista"/>
              <w:numPr>
                <w:ilvl w:val="0"/>
                <w:numId w:val="24"/>
              </w:numPr>
              <w:ind w:left="354" w:hanging="284"/>
              <w:jc w:val="both"/>
              <w:rPr>
                <w:rFonts w:ascii="Calibri" w:hAnsi="Calibri" w:cs="Calibri"/>
                <w:lang w:eastAsia="es-BO"/>
              </w:rPr>
            </w:pPr>
            <w:r>
              <w:rPr>
                <w:rFonts w:ascii="Calibri" w:hAnsi="Calibri" w:cs="Calibri"/>
                <w:lang w:eastAsia="es-BO"/>
              </w:rPr>
              <w:t>Código de Seguridad Social, Reglamento y disposiciones conexas.</w:t>
            </w:r>
          </w:p>
        </w:tc>
        <w:tc>
          <w:tcPr>
            <w:tcW w:w="2551" w:type="dxa"/>
            <w:shd w:val="clear" w:color="auto" w:fill="auto"/>
            <w:vAlign w:val="center"/>
          </w:tcPr>
          <w:p w14:paraId="7D0C1E61" w14:textId="2057C3D0"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C83B38B"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7BB0DE11" w14:textId="7598A876"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4F66254" w14:textId="3BE53EBA" w:rsidR="0019603B" w:rsidRPr="00E14307" w:rsidRDefault="0019603B" w:rsidP="0019603B">
            <w:pPr>
              <w:jc w:val="center"/>
              <w:rPr>
                <w:rFonts w:ascii="Arial" w:hAnsi="Arial" w:cs="Arial"/>
                <w:color w:val="A6A6A6" w:themeColor="background1" w:themeShade="A6"/>
                <w:sz w:val="14"/>
                <w:szCs w:val="14"/>
              </w:rPr>
            </w:pPr>
          </w:p>
        </w:tc>
      </w:tr>
      <w:tr w:rsidR="00F36569" w:rsidRPr="006B092A" w14:paraId="11C4390E" w14:textId="77777777" w:rsidTr="00F36569">
        <w:trPr>
          <w:trHeight w:val="615"/>
        </w:trPr>
        <w:tc>
          <w:tcPr>
            <w:tcW w:w="4815" w:type="dxa"/>
            <w:shd w:val="clear" w:color="auto" w:fill="auto"/>
            <w:vAlign w:val="center"/>
          </w:tcPr>
          <w:p w14:paraId="40CF31C2" w14:textId="33753C74" w:rsidR="00F36569" w:rsidRDefault="00F36569" w:rsidP="0019603B">
            <w:pPr>
              <w:pStyle w:val="Prrafodelista"/>
              <w:numPr>
                <w:ilvl w:val="0"/>
                <w:numId w:val="24"/>
              </w:numPr>
              <w:ind w:left="354" w:hanging="284"/>
              <w:jc w:val="both"/>
              <w:rPr>
                <w:rFonts w:ascii="Calibri" w:hAnsi="Calibri" w:cs="Calibri"/>
                <w:lang w:eastAsia="es-BO"/>
              </w:rPr>
            </w:pPr>
            <w:r>
              <w:rPr>
                <w:rFonts w:ascii="Calibri" w:hAnsi="Calibri" w:cs="Calibri"/>
                <w:lang w:eastAsia="es-BO"/>
              </w:rPr>
              <w:t>Conocimiento sobre artroplastia primaria de cadera</w:t>
            </w:r>
          </w:p>
        </w:tc>
        <w:tc>
          <w:tcPr>
            <w:tcW w:w="2551" w:type="dxa"/>
            <w:shd w:val="clear" w:color="auto" w:fill="auto"/>
            <w:vAlign w:val="center"/>
          </w:tcPr>
          <w:p w14:paraId="67B4BB30" w14:textId="3234F153" w:rsidR="00F36569" w:rsidRPr="00E14307" w:rsidRDefault="00F36569"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B7E06DE" w14:textId="77777777" w:rsidR="00F36569" w:rsidRPr="00E14307" w:rsidRDefault="00F36569" w:rsidP="0019603B">
            <w:pPr>
              <w:jc w:val="center"/>
              <w:rPr>
                <w:rFonts w:ascii="Arial" w:hAnsi="Arial" w:cs="Arial"/>
                <w:color w:val="A6A6A6" w:themeColor="background1" w:themeShade="A6"/>
                <w:sz w:val="14"/>
                <w:szCs w:val="14"/>
              </w:rPr>
            </w:pPr>
          </w:p>
        </w:tc>
        <w:tc>
          <w:tcPr>
            <w:tcW w:w="567" w:type="dxa"/>
          </w:tcPr>
          <w:p w14:paraId="4CDA31BD" w14:textId="77777777" w:rsidR="00F36569" w:rsidRPr="00E14307" w:rsidRDefault="00F36569"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69B2F740" w14:textId="77777777" w:rsidR="00F36569" w:rsidRPr="00E14307" w:rsidRDefault="00F36569" w:rsidP="0019603B">
            <w:pPr>
              <w:jc w:val="center"/>
              <w:rPr>
                <w:rFonts w:ascii="Arial" w:hAnsi="Arial" w:cs="Arial"/>
                <w:color w:val="A6A6A6" w:themeColor="background1" w:themeShade="A6"/>
                <w:sz w:val="14"/>
                <w:szCs w:val="14"/>
              </w:rPr>
            </w:pPr>
          </w:p>
        </w:tc>
      </w:tr>
      <w:tr w:rsidR="00F36569" w:rsidRPr="006B092A" w14:paraId="2B36AD73" w14:textId="77777777" w:rsidTr="0019603B">
        <w:trPr>
          <w:trHeight w:val="385"/>
        </w:trPr>
        <w:tc>
          <w:tcPr>
            <w:tcW w:w="4815" w:type="dxa"/>
            <w:shd w:val="clear" w:color="auto" w:fill="auto"/>
            <w:vAlign w:val="center"/>
          </w:tcPr>
          <w:p w14:paraId="19429E23" w14:textId="14E0CC97" w:rsidR="00F36569" w:rsidRDefault="00F36569" w:rsidP="0019603B">
            <w:pPr>
              <w:pStyle w:val="Prrafodelista"/>
              <w:numPr>
                <w:ilvl w:val="0"/>
                <w:numId w:val="24"/>
              </w:numPr>
              <w:ind w:left="354" w:hanging="284"/>
              <w:jc w:val="both"/>
              <w:rPr>
                <w:rFonts w:ascii="Calibri" w:hAnsi="Calibri" w:cs="Calibri"/>
                <w:lang w:eastAsia="es-BO"/>
              </w:rPr>
            </w:pPr>
            <w:r>
              <w:rPr>
                <w:rFonts w:ascii="Calibri" w:hAnsi="Calibri" w:cs="Calibri"/>
                <w:lang w:eastAsia="es-BO"/>
              </w:rPr>
              <w:t>Conocimiento sobre Artroscopía y lesiones deportivas.</w:t>
            </w:r>
          </w:p>
        </w:tc>
        <w:tc>
          <w:tcPr>
            <w:tcW w:w="2551" w:type="dxa"/>
            <w:shd w:val="clear" w:color="auto" w:fill="auto"/>
            <w:vAlign w:val="center"/>
          </w:tcPr>
          <w:p w14:paraId="2BB96E12" w14:textId="341AC9CE" w:rsidR="00F36569" w:rsidRPr="00E14307" w:rsidRDefault="00F36569"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3C07BB7" w14:textId="77777777" w:rsidR="00F36569" w:rsidRPr="00E14307" w:rsidRDefault="00F36569" w:rsidP="0019603B">
            <w:pPr>
              <w:jc w:val="center"/>
              <w:rPr>
                <w:rFonts w:ascii="Arial" w:hAnsi="Arial" w:cs="Arial"/>
                <w:color w:val="A6A6A6" w:themeColor="background1" w:themeShade="A6"/>
                <w:sz w:val="14"/>
                <w:szCs w:val="14"/>
              </w:rPr>
            </w:pPr>
          </w:p>
        </w:tc>
        <w:tc>
          <w:tcPr>
            <w:tcW w:w="567" w:type="dxa"/>
          </w:tcPr>
          <w:p w14:paraId="0A56C06C" w14:textId="77777777" w:rsidR="00F36569" w:rsidRPr="00E14307" w:rsidRDefault="00F36569"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3D20B7C4" w14:textId="77777777" w:rsidR="00F36569" w:rsidRPr="00E14307" w:rsidRDefault="00F36569" w:rsidP="0019603B">
            <w:pPr>
              <w:jc w:val="center"/>
              <w:rPr>
                <w:rFonts w:ascii="Arial" w:hAnsi="Arial" w:cs="Arial"/>
                <w:color w:val="A6A6A6" w:themeColor="background1" w:themeShade="A6"/>
                <w:sz w:val="14"/>
                <w:szCs w:val="14"/>
              </w:rPr>
            </w:pPr>
          </w:p>
        </w:tc>
      </w:tr>
      <w:tr w:rsidR="00F36569" w:rsidRPr="006B092A" w14:paraId="439060DD" w14:textId="77777777" w:rsidTr="0019603B">
        <w:trPr>
          <w:trHeight w:val="385"/>
        </w:trPr>
        <w:tc>
          <w:tcPr>
            <w:tcW w:w="4815" w:type="dxa"/>
            <w:shd w:val="clear" w:color="auto" w:fill="auto"/>
            <w:vAlign w:val="center"/>
          </w:tcPr>
          <w:p w14:paraId="27174F5D" w14:textId="02B86380" w:rsidR="00F36569" w:rsidRDefault="00F36569" w:rsidP="0019603B">
            <w:pPr>
              <w:pStyle w:val="Prrafodelista"/>
              <w:numPr>
                <w:ilvl w:val="0"/>
                <w:numId w:val="24"/>
              </w:numPr>
              <w:ind w:left="354" w:hanging="284"/>
              <w:jc w:val="both"/>
              <w:rPr>
                <w:rFonts w:ascii="Calibri" w:hAnsi="Calibri" w:cs="Calibri"/>
                <w:lang w:eastAsia="es-BO"/>
              </w:rPr>
            </w:pPr>
            <w:r>
              <w:rPr>
                <w:rFonts w:ascii="Calibri" w:hAnsi="Calibri" w:cs="Calibri"/>
                <w:lang w:eastAsia="es-BO"/>
              </w:rPr>
              <w:t>Conocimiento sobre manejo en ruptura de manguito rotador, tratamiento conservador o quirúrgico en fracturas acetabulares.</w:t>
            </w:r>
          </w:p>
        </w:tc>
        <w:tc>
          <w:tcPr>
            <w:tcW w:w="2551" w:type="dxa"/>
            <w:shd w:val="clear" w:color="auto" w:fill="auto"/>
            <w:vAlign w:val="center"/>
          </w:tcPr>
          <w:p w14:paraId="444C7774" w14:textId="02BCB6B6" w:rsidR="00F36569" w:rsidRPr="00E14307" w:rsidRDefault="00F36569"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48F80B8" w14:textId="77777777" w:rsidR="00F36569" w:rsidRPr="00E14307" w:rsidRDefault="00F36569" w:rsidP="0019603B">
            <w:pPr>
              <w:jc w:val="center"/>
              <w:rPr>
                <w:rFonts w:ascii="Arial" w:hAnsi="Arial" w:cs="Arial"/>
                <w:color w:val="A6A6A6" w:themeColor="background1" w:themeShade="A6"/>
                <w:sz w:val="14"/>
                <w:szCs w:val="14"/>
              </w:rPr>
            </w:pPr>
          </w:p>
        </w:tc>
        <w:tc>
          <w:tcPr>
            <w:tcW w:w="567" w:type="dxa"/>
          </w:tcPr>
          <w:p w14:paraId="5049FC0B" w14:textId="77777777" w:rsidR="00F36569" w:rsidRPr="00E14307" w:rsidRDefault="00F36569"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41570CBC" w14:textId="77777777" w:rsidR="00F36569" w:rsidRPr="00E14307" w:rsidRDefault="00F36569" w:rsidP="0019603B">
            <w:pPr>
              <w:jc w:val="center"/>
              <w:rPr>
                <w:rFonts w:ascii="Arial" w:hAnsi="Arial" w:cs="Arial"/>
                <w:color w:val="A6A6A6" w:themeColor="background1" w:themeShade="A6"/>
                <w:sz w:val="14"/>
                <w:szCs w:val="14"/>
              </w:rPr>
            </w:pPr>
          </w:p>
        </w:tc>
      </w:tr>
      <w:tr w:rsidR="0019603B" w:rsidRPr="006B092A" w14:paraId="609B5ACC" w14:textId="77777777" w:rsidTr="00F36569">
        <w:trPr>
          <w:trHeight w:val="549"/>
        </w:trPr>
        <w:tc>
          <w:tcPr>
            <w:tcW w:w="4815" w:type="dxa"/>
            <w:shd w:val="clear" w:color="auto" w:fill="auto"/>
            <w:vAlign w:val="center"/>
          </w:tcPr>
          <w:p w14:paraId="70948E62" w14:textId="05F19562" w:rsidR="0019603B" w:rsidRPr="004C3B19" w:rsidRDefault="0019603B" w:rsidP="0019603B">
            <w:pPr>
              <w:pStyle w:val="Prrafodelista"/>
              <w:numPr>
                <w:ilvl w:val="0"/>
                <w:numId w:val="24"/>
              </w:numPr>
              <w:ind w:left="354" w:hanging="284"/>
              <w:jc w:val="both"/>
              <w:rPr>
                <w:rFonts w:ascii="Calibri" w:hAnsi="Calibri" w:cs="Calibri"/>
                <w:lang w:eastAsia="es-BO"/>
              </w:rPr>
            </w:pPr>
            <w:r>
              <w:rPr>
                <w:rFonts w:ascii="Calibri" w:hAnsi="Calibri" w:cs="Calibri"/>
                <w:lang w:eastAsia="es-BO"/>
              </w:rPr>
              <w:t>Conocimiento sobre manejo de riesgo extraordinario.</w:t>
            </w:r>
          </w:p>
        </w:tc>
        <w:tc>
          <w:tcPr>
            <w:tcW w:w="2551" w:type="dxa"/>
            <w:shd w:val="clear" w:color="auto" w:fill="auto"/>
            <w:vAlign w:val="center"/>
          </w:tcPr>
          <w:p w14:paraId="0E2744E8" w14:textId="16F9F636"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8E82339"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1005FF2B" w14:textId="638BE54A"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138B4323" w14:textId="64A430CC"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6BE5B847" w14:textId="77777777" w:rsidTr="0019603B">
        <w:trPr>
          <w:trHeight w:val="385"/>
        </w:trPr>
        <w:tc>
          <w:tcPr>
            <w:tcW w:w="4815" w:type="dxa"/>
            <w:shd w:val="clear" w:color="auto" w:fill="auto"/>
            <w:vAlign w:val="center"/>
          </w:tcPr>
          <w:p w14:paraId="4A249283" w14:textId="71078895" w:rsidR="0019603B" w:rsidRPr="004C3B19" w:rsidRDefault="0019603B" w:rsidP="0019603B">
            <w:pPr>
              <w:pStyle w:val="Prrafodelista"/>
              <w:numPr>
                <w:ilvl w:val="0"/>
                <w:numId w:val="19"/>
              </w:numPr>
              <w:jc w:val="both"/>
              <w:rPr>
                <w:rFonts w:ascii="Calibri" w:hAnsi="Calibri" w:cs="Calibri"/>
                <w:b/>
                <w:bCs/>
                <w:lang w:eastAsia="es-BO"/>
              </w:rPr>
            </w:pPr>
            <w:r>
              <w:rPr>
                <w:rFonts w:ascii="Calibri" w:hAnsi="Calibri" w:cs="Calibri"/>
                <w:b/>
                <w:bCs/>
                <w:lang w:eastAsia="es-BO"/>
              </w:rPr>
              <w:lastRenderedPageBreak/>
              <w:t>COMPETENCIAS NECESARIAS PARA EL CARGO</w:t>
            </w:r>
          </w:p>
        </w:tc>
        <w:tc>
          <w:tcPr>
            <w:tcW w:w="2551" w:type="dxa"/>
            <w:shd w:val="clear" w:color="auto" w:fill="auto"/>
            <w:vAlign w:val="center"/>
          </w:tcPr>
          <w:p w14:paraId="78159B61"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1883E1F2"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0A4D6656" w14:textId="4C9C054B"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6FF6D8BD" w14:textId="511AC03B"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61432BAD" w14:textId="77777777" w:rsidTr="009857CD">
        <w:trPr>
          <w:trHeight w:val="1162"/>
        </w:trPr>
        <w:tc>
          <w:tcPr>
            <w:tcW w:w="4815" w:type="dxa"/>
            <w:shd w:val="clear" w:color="auto" w:fill="auto"/>
            <w:vAlign w:val="center"/>
          </w:tcPr>
          <w:p w14:paraId="4372CBB9" w14:textId="77777777" w:rsidR="0019603B" w:rsidRDefault="0019603B" w:rsidP="0019603B">
            <w:pPr>
              <w:pStyle w:val="Prrafodelista"/>
              <w:numPr>
                <w:ilvl w:val="0"/>
                <w:numId w:val="25"/>
              </w:numPr>
              <w:ind w:left="354" w:hanging="284"/>
              <w:jc w:val="both"/>
              <w:rPr>
                <w:rFonts w:ascii="Calibri" w:hAnsi="Calibri" w:cs="Calibri"/>
                <w:lang w:eastAsia="es-BO"/>
              </w:rPr>
            </w:pPr>
            <w:r>
              <w:rPr>
                <w:rFonts w:ascii="Calibri" w:hAnsi="Calibri" w:cs="Calibri"/>
                <w:lang w:eastAsia="es-BO"/>
              </w:rPr>
              <w:t>Habilidad para desarrollar relaciones interpersonales</w:t>
            </w:r>
          </w:p>
          <w:p w14:paraId="50D92511" w14:textId="77777777" w:rsidR="0019603B" w:rsidRDefault="0019603B" w:rsidP="0019603B">
            <w:pPr>
              <w:pStyle w:val="Prrafodelista"/>
              <w:numPr>
                <w:ilvl w:val="0"/>
                <w:numId w:val="25"/>
              </w:numPr>
              <w:ind w:left="354" w:hanging="284"/>
              <w:jc w:val="both"/>
              <w:rPr>
                <w:rFonts w:ascii="Calibri" w:hAnsi="Calibri" w:cs="Calibri"/>
                <w:lang w:eastAsia="es-BO"/>
              </w:rPr>
            </w:pPr>
            <w:r>
              <w:rPr>
                <w:rFonts w:ascii="Calibri" w:hAnsi="Calibri" w:cs="Calibri"/>
                <w:lang w:eastAsia="es-BO"/>
              </w:rPr>
              <w:t>Adaptabilidad y flexibilidad</w:t>
            </w:r>
          </w:p>
          <w:p w14:paraId="250A8F9E" w14:textId="77777777" w:rsidR="0019603B" w:rsidRDefault="0019603B" w:rsidP="0019603B">
            <w:pPr>
              <w:pStyle w:val="Prrafodelista"/>
              <w:numPr>
                <w:ilvl w:val="0"/>
                <w:numId w:val="25"/>
              </w:numPr>
              <w:ind w:left="354" w:hanging="284"/>
              <w:jc w:val="both"/>
              <w:rPr>
                <w:rFonts w:ascii="Calibri" w:hAnsi="Calibri" w:cs="Calibri"/>
                <w:lang w:eastAsia="es-BO"/>
              </w:rPr>
            </w:pPr>
            <w:r>
              <w:rPr>
                <w:rFonts w:ascii="Calibri" w:hAnsi="Calibri" w:cs="Calibri"/>
                <w:lang w:eastAsia="es-BO"/>
              </w:rPr>
              <w:t>Temple y dinamismo.</w:t>
            </w:r>
          </w:p>
          <w:p w14:paraId="151A407F" w14:textId="1C1EAD26" w:rsidR="0019603B" w:rsidRPr="004C3B19" w:rsidRDefault="0019603B" w:rsidP="0019603B">
            <w:pPr>
              <w:pStyle w:val="Prrafodelista"/>
              <w:numPr>
                <w:ilvl w:val="0"/>
                <w:numId w:val="25"/>
              </w:numPr>
              <w:ind w:left="354" w:hanging="284"/>
              <w:jc w:val="both"/>
              <w:rPr>
                <w:rFonts w:ascii="Calibri" w:hAnsi="Calibri" w:cs="Calibri"/>
                <w:lang w:eastAsia="es-BO"/>
              </w:rPr>
            </w:pPr>
            <w:r>
              <w:rPr>
                <w:rFonts w:ascii="Calibri" w:hAnsi="Calibri" w:cs="Calibri"/>
                <w:lang w:eastAsia="es-BO"/>
              </w:rPr>
              <w:t>Vocación de servicio.</w:t>
            </w:r>
          </w:p>
        </w:tc>
        <w:tc>
          <w:tcPr>
            <w:tcW w:w="2551" w:type="dxa"/>
            <w:shd w:val="clear" w:color="auto" w:fill="auto"/>
            <w:vAlign w:val="center"/>
          </w:tcPr>
          <w:p w14:paraId="2B290428" w14:textId="4296A019"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B9A191D"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1654C6CD" w14:textId="167FB046"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F9138F6" w14:textId="09F0EA0A"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452FFD31" w14:textId="77777777" w:rsidTr="0011481A">
        <w:trPr>
          <w:trHeight w:val="373"/>
        </w:trPr>
        <w:tc>
          <w:tcPr>
            <w:tcW w:w="4815" w:type="dxa"/>
            <w:shd w:val="clear" w:color="auto" w:fill="auto"/>
            <w:vAlign w:val="center"/>
            <w:hideMark/>
          </w:tcPr>
          <w:p w14:paraId="3AC2ADF9" w14:textId="4C11BE52" w:rsidR="0019603B" w:rsidRPr="007E23BB" w:rsidRDefault="007E23BB" w:rsidP="007E23BB">
            <w:pPr>
              <w:pStyle w:val="Prrafodelista"/>
              <w:numPr>
                <w:ilvl w:val="0"/>
                <w:numId w:val="16"/>
              </w:numPr>
              <w:ind w:left="357" w:hanging="284"/>
              <w:jc w:val="both"/>
              <w:rPr>
                <w:rFonts w:ascii="Calibri" w:hAnsi="Calibri" w:cs="Calibri"/>
                <w:b/>
                <w:bCs/>
                <w:lang w:val="es-BO" w:eastAsia="es-BO"/>
              </w:rPr>
            </w:pPr>
            <w:r w:rsidRPr="007E23BB">
              <w:rPr>
                <w:rFonts w:ascii="Calibri" w:hAnsi="Calibri" w:cs="Calibri"/>
                <w:b/>
                <w:bCs/>
                <w:lang w:eastAsia="es-BO"/>
              </w:rPr>
              <w:t>CONDICIONES DEL SERVICIO</w:t>
            </w:r>
          </w:p>
        </w:tc>
        <w:tc>
          <w:tcPr>
            <w:tcW w:w="2551" w:type="dxa"/>
            <w:shd w:val="clear" w:color="auto" w:fill="auto"/>
            <w:vAlign w:val="center"/>
            <w:hideMark/>
          </w:tcPr>
          <w:p w14:paraId="59990BC3" w14:textId="6F3ECB0D" w:rsidR="0019603B" w:rsidRPr="006B092A" w:rsidRDefault="0019603B" w:rsidP="0019603B">
            <w:pPr>
              <w:jc w:val="center"/>
              <w:rPr>
                <w:rFonts w:ascii="Calibri" w:hAnsi="Calibri" w:cs="Calibri"/>
                <w:sz w:val="18"/>
                <w:szCs w:val="18"/>
                <w:lang w:val="es-BO" w:eastAsia="es-BO"/>
              </w:rPr>
            </w:pPr>
          </w:p>
        </w:tc>
        <w:tc>
          <w:tcPr>
            <w:tcW w:w="567" w:type="dxa"/>
          </w:tcPr>
          <w:p w14:paraId="34A0A667"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46261EF9" w14:textId="21C24368"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F651DAA" w14:textId="7A4F32A2" w:rsidR="0019603B" w:rsidRPr="006B092A" w:rsidRDefault="0019603B" w:rsidP="0019603B">
            <w:pPr>
              <w:jc w:val="center"/>
              <w:rPr>
                <w:rFonts w:ascii="Calibri" w:hAnsi="Calibri" w:cs="Calibri"/>
                <w:sz w:val="18"/>
                <w:szCs w:val="18"/>
                <w:lang w:val="es-BO" w:eastAsia="es-BO"/>
              </w:rPr>
            </w:pPr>
          </w:p>
        </w:tc>
      </w:tr>
      <w:tr w:rsidR="007E23BB" w:rsidRPr="006B092A" w14:paraId="582D1EE9" w14:textId="77777777" w:rsidTr="0019603B">
        <w:trPr>
          <w:trHeight w:val="255"/>
        </w:trPr>
        <w:tc>
          <w:tcPr>
            <w:tcW w:w="4815" w:type="dxa"/>
            <w:shd w:val="clear" w:color="auto" w:fill="auto"/>
            <w:vAlign w:val="center"/>
          </w:tcPr>
          <w:p w14:paraId="468F8B60" w14:textId="772BE3C6" w:rsidR="007E23BB" w:rsidRPr="007E23BB" w:rsidRDefault="007E23BB" w:rsidP="007E23BB">
            <w:pPr>
              <w:pStyle w:val="Prrafodelista"/>
              <w:numPr>
                <w:ilvl w:val="2"/>
                <w:numId w:val="23"/>
              </w:numPr>
              <w:ind w:left="637" w:hanging="283"/>
              <w:jc w:val="both"/>
              <w:rPr>
                <w:rFonts w:ascii="Calibri" w:hAnsi="Calibri" w:cs="Calibri"/>
                <w:b/>
                <w:bCs/>
                <w:lang w:eastAsia="es-BO"/>
              </w:rPr>
            </w:pPr>
            <w:r>
              <w:rPr>
                <w:rFonts w:ascii="Calibri" w:hAnsi="Calibri" w:cs="Calibri"/>
                <w:b/>
                <w:bCs/>
                <w:lang w:eastAsia="es-BO"/>
              </w:rPr>
              <w:t xml:space="preserve">  LUGAR DONDE SE EJECUTARÁ EL SERVICIO</w:t>
            </w:r>
          </w:p>
        </w:tc>
        <w:tc>
          <w:tcPr>
            <w:tcW w:w="2551" w:type="dxa"/>
            <w:shd w:val="clear" w:color="auto" w:fill="auto"/>
            <w:vAlign w:val="center"/>
          </w:tcPr>
          <w:p w14:paraId="0BE2A9CF" w14:textId="77777777" w:rsidR="007E23BB" w:rsidRPr="00E14307" w:rsidRDefault="007E23BB" w:rsidP="007E23BB">
            <w:pPr>
              <w:jc w:val="center"/>
              <w:rPr>
                <w:rFonts w:ascii="Arial" w:hAnsi="Arial" w:cs="Arial"/>
                <w:color w:val="A6A6A6" w:themeColor="background1" w:themeShade="A6"/>
                <w:sz w:val="14"/>
                <w:szCs w:val="14"/>
              </w:rPr>
            </w:pPr>
          </w:p>
        </w:tc>
        <w:tc>
          <w:tcPr>
            <w:tcW w:w="567" w:type="dxa"/>
          </w:tcPr>
          <w:p w14:paraId="11992C10" w14:textId="77777777" w:rsidR="007E23BB" w:rsidRPr="00E14307" w:rsidRDefault="007E23BB" w:rsidP="007E23BB">
            <w:pPr>
              <w:jc w:val="center"/>
              <w:rPr>
                <w:rFonts w:ascii="Arial" w:hAnsi="Arial" w:cs="Arial"/>
                <w:color w:val="A6A6A6" w:themeColor="background1" w:themeShade="A6"/>
                <w:sz w:val="14"/>
                <w:szCs w:val="14"/>
              </w:rPr>
            </w:pPr>
          </w:p>
        </w:tc>
        <w:tc>
          <w:tcPr>
            <w:tcW w:w="567" w:type="dxa"/>
          </w:tcPr>
          <w:p w14:paraId="3C3C2EB1" w14:textId="77777777" w:rsidR="007E23BB" w:rsidRPr="00E14307" w:rsidRDefault="007E23BB"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6BD7FDB6" w14:textId="77777777" w:rsidR="007E23BB" w:rsidRPr="006B092A" w:rsidRDefault="007E23BB" w:rsidP="007E23BB">
            <w:pPr>
              <w:jc w:val="center"/>
              <w:rPr>
                <w:rFonts w:ascii="Calibri" w:hAnsi="Calibri" w:cs="Calibri"/>
                <w:sz w:val="18"/>
                <w:szCs w:val="18"/>
                <w:lang w:val="es-BO" w:eastAsia="es-BO"/>
              </w:rPr>
            </w:pPr>
          </w:p>
        </w:tc>
      </w:tr>
      <w:tr w:rsidR="00482462" w:rsidRPr="006B092A" w14:paraId="3B433F97" w14:textId="77777777" w:rsidTr="0011481A">
        <w:trPr>
          <w:trHeight w:val="693"/>
        </w:trPr>
        <w:tc>
          <w:tcPr>
            <w:tcW w:w="4815" w:type="dxa"/>
            <w:shd w:val="clear" w:color="auto" w:fill="auto"/>
            <w:vAlign w:val="center"/>
          </w:tcPr>
          <w:p w14:paraId="3540AA60" w14:textId="0B33143D" w:rsidR="00482462" w:rsidRPr="00482462" w:rsidRDefault="00482462" w:rsidP="00482462">
            <w:pPr>
              <w:ind w:left="354"/>
              <w:jc w:val="both"/>
              <w:rPr>
                <w:rFonts w:ascii="Calibri" w:hAnsi="Calibri" w:cs="Calibri"/>
                <w:b/>
                <w:bCs/>
                <w:lang w:eastAsia="es-BO"/>
              </w:rPr>
            </w:pPr>
            <w:r>
              <w:rPr>
                <w:rFonts w:ascii="Calibri" w:hAnsi="Calibri" w:cs="Calibri"/>
                <w:lang w:eastAsia="es-BO"/>
              </w:rPr>
              <w:t xml:space="preserve">Consultorio </w:t>
            </w:r>
            <w:r w:rsidRPr="00A47262">
              <w:rPr>
                <w:rFonts w:ascii="Calibri" w:hAnsi="Calibri" w:cs="Calibri"/>
                <w:lang w:eastAsia="es-BO"/>
              </w:rPr>
              <w:t>privad</w:t>
            </w:r>
            <w:r>
              <w:rPr>
                <w:rFonts w:ascii="Calibri" w:hAnsi="Calibri" w:cs="Calibri"/>
                <w:lang w:eastAsia="es-BO"/>
              </w:rPr>
              <w:t>o</w:t>
            </w:r>
            <w:r w:rsidRPr="00A47262">
              <w:rPr>
                <w:rFonts w:ascii="Calibri" w:hAnsi="Calibri" w:cs="Calibri"/>
                <w:lang w:eastAsia="es-BO"/>
              </w:rPr>
              <w:t>, policonsultorio, clínica y Hospitalización contratadas por la CSBP.</w:t>
            </w:r>
          </w:p>
        </w:tc>
        <w:tc>
          <w:tcPr>
            <w:tcW w:w="2551" w:type="dxa"/>
            <w:shd w:val="clear" w:color="auto" w:fill="auto"/>
            <w:vAlign w:val="center"/>
          </w:tcPr>
          <w:p w14:paraId="0CD4EC23" w14:textId="5700A75C" w:rsidR="00482462" w:rsidRPr="00E14307" w:rsidRDefault="00482462" w:rsidP="007E23B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F73A439" w14:textId="77777777" w:rsidR="00482462" w:rsidRPr="00E14307" w:rsidRDefault="00482462" w:rsidP="007E23BB">
            <w:pPr>
              <w:jc w:val="center"/>
              <w:rPr>
                <w:rFonts w:ascii="Arial" w:hAnsi="Arial" w:cs="Arial"/>
                <w:color w:val="A6A6A6" w:themeColor="background1" w:themeShade="A6"/>
                <w:sz w:val="14"/>
                <w:szCs w:val="14"/>
              </w:rPr>
            </w:pPr>
          </w:p>
        </w:tc>
        <w:tc>
          <w:tcPr>
            <w:tcW w:w="567" w:type="dxa"/>
          </w:tcPr>
          <w:p w14:paraId="727010AC" w14:textId="77777777" w:rsidR="00482462" w:rsidRPr="00E14307" w:rsidRDefault="00482462"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503C7AE3" w14:textId="77777777" w:rsidR="00482462" w:rsidRPr="006B092A" w:rsidRDefault="00482462" w:rsidP="007E23BB">
            <w:pPr>
              <w:jc w:val="center"/>
              <w:rPr>
                <w:rFonts w:ascii="Calibri" w:hAnsi="Calibri" w:cs="Calibri"/>
                <w:sz w:val="18"/>
                <w:szCs w:val="18"/>
                <w:lang w:val="es-BO" w:eastAsia="es-BO"/>
              </w:rPr>
            </w:pPr>
          </w:p>
        </w:tc>
      </w:tr>
      <w:tr w:rsidR="007E23BB" w:rsidRPr="006B092A" w14:paraId="0C176DA5" w14:textId="77777777" w:rsidTr="0019603B">
        <w:trPr>
          <w:trHeight w:val="255"/>
        </w:trPr>
        <w:tc>
          <w:tcPr>
            <w:tcW w:w="4815" w:type="dxa"/>
            <w:shd w:val="clear" w:color="auto" w:fill="auto"/>
            <w:vAlign w:val="center"/>
          </w:tcPr>
          <w:p w14:paraId="17854285" w14:textId="0931F374" w:rsidR="007E23BB" w:rsidRPr="007E23BB" w:rsidRDefault="007E23BB" w:rsidP="007E23BB">
            <w:pPr>
              <w:pStyle w:val="Prrafodelista"/>
              <w:numPr>
                <w:ilvl w:val="0"/>
                <w:numId w:val="26"/>
              </w:numPr>
              <w:jc w:val="both"/>
              <w:rPr>
                <w:rFonts w:ascii="Calibri" w:hAnsi="Calibri" w:cs="Calibri"/>
                <w:b/>
                <w:bCs/>
                <w:lang w:eastAsia="es-BO"/>
              </w:rPr>
            </w:pPr>
            <w:r>
              <w:rPr>
                <w:rFonts w:ascii="Calibri" w:hAnsi="Calibri" w:cs="Calibri"/>
                <w:b/>
                <w:bCs/>
                <w:lang w:eastAsia="es-BO"/>
              </w:rPr>
              <w:t>MONTO Y FOMA DE PAGO</w:t>
            </w:r>
          </w:p>
        </w:tc>
        <w:tc>
          <w:tcPr>
            <w:tcW w:w="2551" w:type="dxa"/>
            <w:shd w:val="clear" w:color="auto" w:fill="auto"/>
            <w:vAlign w:val="center"/>
          </w:tcPr>
          <w:p w14:paraId="6E559665" w14:textId="77777777" w:rsidR="007E23BB" w:rsidRPr="00E14307" w:rsidRDefault="007E23BB" w:rsidP="007E23BB">
            <w:pPr>
              <w:jc w:val="center"/>
              <w:rPr>
                <w:rFonts w:ascii="Arial" w:hAnsi="Arial" w:cs="Arial"/>
                <w:color w:val="A6A6A6" w:themeColor="background1" w:themeShade="A6"/>
                <w:sz w:val="14"/>
                <w:szCs w:val="14"/>
              </w:rPr>
            </w:pPr>
          </w:p>
        </w:tc>
        <w:tc>
          <w:tcPr>
            <w:tcW w:w="567" w:type="dxa"/>
          </w:tcPr>
          <w:p w14:paraId="647795BA" w14:textId="77777777" w:rsidR="007E23BB" w:rsidRPr="00E14307" w:rsidRDefault="007E23BB" w:rsidP="007E23BB">
            <w:pPr>
              <w:jc w:val="center"/>
              <w:rPr>
                <w:rFonts w:ascii="Arial" w:hAnsi="Arial" w:cs="Arial"/>
                <w:color w:val="A6A6A6" w:themeColor="background1" w:themeShade="A6"/>
                <w:sz w:val="14"/>
                <w:szCs w:val="14"/>
              </w:rPr>
            </w:pPr>
          </w:p>
        </w:tc>
        <w:tc>
          <w:tcPr>
            <w:tcW w:w="567" w:type="dxa"/>
          </w:tcPr>
          <w:p w14:paraId="5AB7F648" w14:textId="77777777" w:rsidR="007E23BB" w:rsidRPr="00E14307" w:rsidRDefault="007E23BB"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5E700FB5" w14:textId="77777777" w:rsidR="007E23BB" w:rsidRPr="006B092A" w:rsidRDefault="007E23BB" w:rsidP="007E23BB">
            <w:pPr>
              <w:jc w:val="center"/>
              <w:rPr>
                <w:rFonts w:ascii="Calibri" w:hAnsi="Calibri" w:cs="Calibri"/>
                <w:sz w:val="18"/>
                <w:szCs w:val="18"/>
                <w:lang w:val="es-BO" w:eastAsia="es-BO"/>
              </w:rPr>
            </w:pPr>
          </w:p>
        </w:tc>
      </w:tr>
      <w:tr w:rsidR="007E23BB" w:rsidRPr="006B092A" w14:paraId="036D5EC8" w14:textId="77777777" w:rsidTr="0019603B">
        <w:trPr>
          <w:trHeight w:val="255"/>
        </w:trPr>
        <w:tc>
          <w:tcPr>
            <w:tcW w:w="4815" w:type="dxa"/>
            <w:shd w:val="clear" w:color="auto" w:fill="auto"/>
            <w:vAlign w:val="center"/>
          </w:tcPr>
          <w:p w14:paraId="42B2FACE" w14:textId="3A3D9749" w:rsidR="007E23BB" w:rsidRPr="007E23BB" w:rsidRDefault="007E23BB" w:rsidP="007E23BB">
            <w:pPr>
              <w:pStyle w:val="Prrafodelista"/>
              <w:ind w:left="357"/>
              <w:rPr>
                <w:rFonts w:ascii="Calibri" w:hAnsi="Calibri" w:cs="Calibri"/>
                <w:b/>
                <w:bCs/>
                <w:lang w:eastAsia="es-BO"/>
              </w:rPr>
            </w:pPr>
            <w:r w:rsidRPr="006B092A">
              <w:rPr>
                <w:rFonts w:ascii="Calibri" w:hAnsi="Calibri" w:cs="Calibri"/>
                <w:lang w:eastAsia="es-BO"/>
              </w:rPr>
              <w:t xml:space="preserve">El pago se realiza </w:t>
            </w:r>
            <w:r>
              <w:rPr>
                <w:rFonts w:ascii="Calibri" w:hAnsi="Calibri" w:cs="Calibri"/>
                <w:lang w:eastAsia="es-BO"/>
              </w:rPr>
              <w:t>a monto fijo de manera mensual, para que la CSBP proceda con la cancelación del servicio, el profesional debe presentar la factura correspondiente hasta el 20 de cada mes, adjunto las ordenes de atención y detalle de pacientes atendidos.</w:t>
            </w:r>
          </w:p>
        </w:tc>
        <w:tc>
          <w:tcPr>
            <w:tcW w:w="2551" w:type="dxa"/>
            <w:shd w:val="clear" w:color="auto" w:fill="auto"/>
            <w:vAlign w:val="center"/>
          </w:tcPr>
          <w:p w14:paraId="674C946A" w14:textId="620D846B" w:rsidR="007E23BB" w:rsidRPr="00E14307" w:rsidRDefault="00482462" w:rsidP="007E23B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FE68FB4" w14:textId="77777777" w:rsidR="007E23BB" w:rsidRPr="00E14307" w:rsidRDefault="007E23BB" w:rsidP="007E23BB">
            <w:pPr>
              <w:jc w:val="center"/>
              <w:rPr>
                <w:rFonts w:ascii="Arial" w:hAnsi="Arial" w:cs="Arial"/>
                <w:color w:val="A6A6A6" w:themeColor="background1" w:themeShade="A6"/>
                <w:sz w:val="14"/>
                <w:szCs w:val="14"/>
              </w:rPr>
            </w:pPr>
          </w:p>
        </w:tc>
        <w:tc>
          <w:tcPr>
            <w:tcW w:w="567" w:type="dxa"/>
          </w:tcPr>
          <w:p w14:paraId="4B23ED7E" w14:textId="77777777" w:rsidR="007E23BB" w:rsidRPr="00E14307" w:rsidRDefault="007E23BB"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3C5AD36A" w14:textId="77777777" w:rsidR="007E23BB" w:rsidRPr="006B092A" w:rsidRDefault="007E23BB" w:rsidP="007E23BB">
            <w:pPr>
              <w:jc w:val="center"/>
              <w:rPr>
                <w:rFonts w:ascii="Calibri" w:hAnsi="Calibri" w:cs="Calibri"/>
                <w:sz w:val="18"/>
                <w:szCs w:val="18"/>
                <w:lang w:val="es-BO" w:eastAsia="es-BO"/>
              </w:rPr>
            </w:pPr>
          </w:p>
        </w:tc>
      </w:tr>
      <w:tr w:rsidR="007E23BB" w:rsidRPr="006B092A" w14:paraId="7689F2AD" w14:textId="77777777" w:rsidTr="007E23BB">
        <w:trPr>
          <w:trHeight w:val="400"/>
        </w:trPr>
        <w:tc>
          <w:tcPr>
            <w:tcW w:w="4815" w:type="dxa"/>
            <w:shd w:val="clear" w:color="auto" w:fill="auto"/>
            <w:vAlign w:val="center"/>
          </w:tcPr>
          <w:p w14:paraId="696C85DE" w14:textId="308EE80C" w:rsidR="007E23BB" w:rsidRPr="007E23BB" w:rsidRDefault="007E23BB" w:rsidP="007E23BB">
            <w:pPr>
              <w:pStyle w:val="Prrafodelista"/>
              <w:numPr>
                <w:ilvl w:val="0"/>
                <w:numId w:val="26"/>
              </w:numPr>
              <w:jc w:val="both"/>
              <w:rPr>
                <w:rFonts w:ascii="Calibri" w:hAnsi="Calibri" w:cs="Calibri"/>
                <w:b/>
                <w:bCs/>
                <w:lang w:eastAsia="es-BO"/>
              </w:rPr>
            </w:pPr>
            <w:r w:rsidRPr="007E23BB">
              <w:rPr>
                <w:rFonts w:ascii="Calibri" w:hAnsi="Calibri" w:cs="Calibri"/>
                <w:b/>
                <w:bCs/>
                <w:lang w:eastAsia="es-BO"/>
              </w:rPr>
              <w:t>PRESENTACIÓN DE INFORMES DE COBRO.</w:t>
            </w:r>
          </w:p>
        </w:tc>
        <w:tc>
          <w:tcPr>
            <w:tcW w:w="2551" w:type="dxa"/>
            <w:shd w:val="clear" w:color="auto" w:fill="auto"/>
            <w:vAlign w:val="center"/>
          </w:tcPr>
          <w:p w14:paraId="035894BB" w14:textId="77777777" w:rsidR="007E23BB" w:rsidRPr="00E14307" w:rsidRDefault="007E23BB" w:rsidP="007E23BB">
            <w:pPr>
              <w:jc w:val="center"/>
              <w:rPr>
                <w:rFonts w:ascii="Arial" w:hAnsi="Arial" w:cs="Arial"/>
                <w:color w:val="A6A6A6" w:themeColor="background1" w:themeShade="A6"/>
                <w:sz w:val="14"/>
                <w:szCs w:val="14"/>
              </w:rPr>
            </w:pPr>
          </w:p>
        </w:tc>
        <w:tc>
          <w:tcPr>
            <w:tcW w:w="567" w:type="dxa"/>
          </w:tcPr>
          <w:p w14:paraId="6C0F05BA" w14:textId="77777777" w:rsidR="007E23BB" w:rsidRPr="00E14307" w:rsidRDefault="007E23BB" w:rsidP="007E23BB">
            <w:pPr>
              <w:jc w:val="center"/>
              <w:rPr>
                <w:rFonts w:ascii="Arial" w:hAnsi="Arial" w:cs="Arial"/>
                <w:color w:val="A6A6A6" w:themeColor="background1" w:themeShade="A6"/>
                <w:sz w:val="14"/>
                <w:szCs w:val="14"/>
              </w:rPr>
            </w:pPr>
          </w:p>
        </w:tc>
        <w:tc>
          <w:tcPr>
            <w:tcW w:w="567" w:type="dxa"/>
          </w:tcPr>
          <w:p w14:paraId="08F46189" w14:textId="121C8B0C" w:rsidR="007E23BB" w:rsidRPr="00E14307" w:rsidRDefault="007E23BB"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784E7FCE" w14:textId="3F7F1278" w:rsidR="007E23BB" w:rsidRPr="00E14307" w:rsidRDefault="007E23BB" w:rsidP="007E23BB">
            <w:pPr>
              <w:jc w:val="center"/>
              <w:rPr>
                <w:rFonts w:ascii="Arial" w:hAnsi="Arial" w:cs="Arial"/>
                <w:color w:val="A6A6A6" w:themeColor="background1" w:themeShade="A6"/>
                <w:sz w:val="14"/>
                <w:szCs w:val="14"/>
              </w:rPr>
            </w:pPr>
          </w:p>
        </w:tc>
      </w:tr>
      <w:tr w:rsidR="007E23BB" w:rsidRPr="006B092A" w14:paraId="5F701AD2" w14:textId="77777777" w:rsidTr="00244801">
        <w:trPr>
          <w:trHeight w:val="1005"/>
        </w:trPr>
        <w:tc>
          <w:tcPr>
            <w:tcW w:w="4815" w:type="dxa"/>
            <w:shd w:val="clear" w:color="auto" w:fill="auto"/>
            <w:vAlign w:val="center"/>
            <w:hideMark/>
          </w:tcPr>
          <w:p w14:paraId="7312A470" w14:textId="626A2C56" w:rsidR="00482462" w:rsidRPr="00482462" w:rsidRDefault="007E23BB" w:rsidP="00482462">
            <w:pPr>
              <w:pStyle w:val="Prrafodelista"/>
              <w:ind w:left="354"/>
              <w:jc w:val="both"/>
              <w:rPr>
                <w:rFonts w:ascii="Calibri" w:hAnsi="Calibri" w:cs="Calibri"/>
                <w:lang w:eastAsia="es-BO"/>
              </w:rPr>
            </w:pPr>
            <w:r w:rsidRPr="00482462">
              <w:rPr>
                <w:rFonts w:ascii="Calibri" w:hAnsi="Calibri" w:cs="Calibri"/>
                <w:lang w:eastAsia="es-BO"/>
              </w:rPr>
              <w:t xml:space="preserve">Los informes deben ser presentados de forma mensual del </w:t>
            </w:r>
            <w:r w:rsidRPr="00482462">
              <w:rPr>
                <w:rFonts w:asciiTheme="minorHAnsi" w:hAnsiTheme="minorHAnsi" w:cstheme="minorHAnsi"/>
                <w:lang w:val="es-BO" w:eastAsia="es-ES"/>
              </w:rPr>
              <w:t>19 del anterior mes al 18 del presente, fecha de presentación (día 20)</w:t>
            </w:r>
            <w:r w:rsidR="00482462">
              <w:rPr>
                <w:rFonts w:asciiTheme="minorHAnsi" w:hAnsiTheme="minorHAnsi" w:cstheme="minorHAnsi"/>
                <w:lang w:val="es-BO" w:eastAsia="es-ES"/>
              </w:rPr>
              <w:t xml:space="preserve">, en caso de que </w:t>
            </w:r>
            <w:r w:rsidRPr="00482462">
              <w:rPr>
                <w:rFonts w:asciiTheme="minorHAnsi" w:hAnsiTheme="minorHAnsi" w:cstheme="minorHAnsi"/>
                <w:lang w:val="es-BO" w:eastAsia="es-ES"/>
              </w:rPr>
              <w:t>recaiga en fin de semana, la presentación se recorre al día siguiente hábil del mes</w:t>
            </w:r>
            <w:r w:rsidRPr="00482462">
              <w:rPr>
                <w:rFonts w:asciiTheme="minorHAnsi" w:hAnsiTheme="minorHAnsi" w:cstheme="minorHAnsi"/>
                <w:lang w:eastAsia="es-BO"/>
              </w:rPr>
              <w:t>, de acuerdo</w:t>
            </w:r>
            <w:r w:rsidRPr="00482462">
              <w:rPr>
                <w:rFonts w:ascii="Calibri" w:hAnsi="Calibri" w:cs="Calibri"/>
                <w:lang w:eastAsia="es-BO"/>
              </w:rPr>
              <w:t xml:space="preserve"> al siguiente detalle:</w:t>
            </w:r>
          </w:p>
        </w:tc>
        <w:tc>
          <w:tcPr>
            <w:tcW w:w="2551" w:type="dxa"/>
            <w:shd w:val="clear" w:color="auto" w:fill="auto"/>
            <w:vAlign w:val="center"/>
            <w:hideMark/>
          </w:tcPr>
          <w:p w14:paraId="2D3B5ACB" w14:textId="11658EBD" w:rsidR="007E23BB" w:rsidRPr="006B092A" w:rsidRDefault="00244801" w:rsidP="007E23BB">
            <w:pP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0B6AEFD" w14:textId="77777777" w:rsidR="007E23BB" w:rsidRPr="006B092A" w:rsidRDefault="007E23BB" w:rsidP="007E23BB">
            <w:pPr>
              <w:rPr>
                <w:rFonts w:ascii="Calibri" w:hAnsi="Calibri" w:cs="Calibri"/>
                <w:sz w:val="18"/>
                <w:szCs w:val="18"/>
                <w:lang w:val="es-BO" w:eastAsia="es-BO"/>
              </w:rPr>
            </w:pPr>
          </w:p>
        </w:tc>
        <w:tc>
          <w:tcPr>
            <w:tcW w:w="567" w:type="dxa"/>
          </w:tcPr>
          <w:p w14:paraId="36AD02F7" w14:textId="175B9D85" w:rsidR="007E23BB" w:rsidRPr="006B092A" w:rsidRDefault="007E23BB" w:rsidP="007E23BB">
            <w:pPr>
              <w:rPr>
                <w:rFonts w:ascii="Calibri" w:hAnsi="Calibri" w:cs="Calibri"/>
                <w:sz w:val="18"/>
                <w:szCs w:val="18"/>
                <w:lang w:val="es-BO" w:eastAsia="es-BO"/>
              </w:rPr>
            </w:pPr>
          </w:p>
        </w:tc>
        <w:tc>
          <w:tcPr>
            <w:tcW w:w="1701" w:type="dxa"/>
            <w:shd w:val="clear" w:color="auto" w:fill="auto"/>
            <w:vAlign w:val="center"/>
          </w:tcPr>
          <w:p w14:paraId="5916EC32" w14:textId="224E7361" w:rsidR="007E23BB" w:rsidRPr="006B092A" w:rsidRDefault="007E23BB" w:rsidP="007E23BB">
            <w:pPr>
              <w:rPr>
                <w:rFonts w:ascii="Calibri" w:hAnsi="Calibri" w:cs="Calibri"/>
                <w:sz w:val="18"/>
                <w:szCs w:val="18"/>
                <w:lang w:val="es-BO" w:eastAsia="es-BO"/>
              </w:rPr>
            </w:pPr>
          </w:p>
        </w:tc>
      </w:tr>
      <w:tr w:rsidR="007E23BB" w:rsidRPr="006B092A" w14:paraId="1CD6FE92" w14:textId="77777777" w:rsidTr="00244801">
        <w:trPr>
          <w:trHeight w:val="910"/>
        </w:trPr>
        <w:tc>
          <w:tcPr>
            <w:tcW w:w="4815" w:type="dxa"/>
            <w:shd w:val="clear" w:color="auto" w:fill="auto"/>
            <w:vAlign w:val="center"/>
            <w:hideMark/>
          </w:tcPr>
          <w:p w14:paraId="3897AE89" w14:textId="1DB22591" w:rsidR="00482462" w:rsidRPr="00482462" w:rsidRDefault="00482462" w:rsidP="00482462">
            <w:pPr>
              <w:pStyle w:val="Prrafodelista"/>
              <w:numPr>
                <w:ilvl w:val="0"/>
                <w:numId w:val="29"/>
              </w:numPr>
              <w:ind w:left="354" w:hanging="284"/>
              <w:jc w:val="both"/>
              <w:rPr>
                <w:rFonts w:ascii="Calibri" w:hAnsi="Calibri" w:cs="Calibri"/>
                <w:lang w:eastAsia="es-BO"/>
              </w:rPr>
            </w:pPr>
            <w:r w:rsidRPr="00482462">
              <w:rPr>
                <w:rFonts w:ascii="Calibri" w:hAnsi="Calibri" w:cs="Calibri"/>
                <w:lang w:eastAsia="es-BO"/>
              </w:rPr>
              <w:t>Solicitud de pago, indicando el mes, el monto que cobra y la cuenta a la cual será abonado el pago (cuenta Personal)</w:t>
            </w:r>
          </w:p>
          <w:p w14:paraId="285FA2B6" w14:textId="2E0F9AAF" w:rsidR="007E23BB" w:rsidRPr="006B092A" w:rsidRDefault="007E23BB" w:rsidP="007E23BB">
            <w:pPr>
              <w:jc w:val="both"/>
              <w:rPr>
                <w:rFonts w:ascii="Calibri" w:hAnsi="Calibri" w:cs="Calibri"/>
                <w:lang w:val="es-BO" w:eastAsia="es-BO"/>
              </w:rPr>
            </w:pPr>
          </w:p>
        </w:tc>
        <w:tc>
          <w:tcPr>
            <w:tcW w:w="2551" w:type="dxa"/>
            <w:shd w:val="clear" w:color="auto" w:fill="auto"/>
            <w:vAlign w:val="center"/>
            <w:hideMark/>
          </w:tcPr>
          <w:p w14:paraId="77F1EA11" w14:textId="0021AC8D" w:rsidR="007E23BB" w:rsidRPr="006B092A" w:rsidRDefault="00244801" w:rsidP="007E23BB">
            <w:pP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534AF23" w14:textId="77777777" w:rsidR="007E23BB" w:rsidRPr="006B092A" w:rsidRDefault="007E23BB" w:rsidP="007E23BB">
            <w:pPr>
              <w:rPr>
                <w:rFonts w:ascii="Calibri" w:hAnsi="Calibri" w:cs="Calibri"/>
                <w:sz w:val="18"/>
                <w:szCs w:val="18"/>
                <w:lang w:val="es-BO" w:eastAsia="es-BO"/>
              </w:rPr>
            </w:pPr>
          </w:p>
        </w:tc>
        <w:tc>
          <w:tcPr>
            <w:tcW w:w="567" w:type="dxa"/>
          </w:tcPr>
          <w:p w14:paraId="09336FA8" w14:textId="6B63F82C" w:rsidR="007E23BB" w:rsidRPr="006B092A" w:rsidRDefault="007E23BB" w:rsidP="007E23BB">
            <w:pPr>
              <w:rPr>
                <w:rFonts w:ascii="Calibri" w:hAnsi="Calibri" w:cs="Calibri"/>
                <w:sz w:val="18"/>
                <w:szCs w:val="18"/>
                <w:lang w:val="es-BO" w:eastAsia="es-BO"/>
              </w:rPr>
            </w:pPr>
          </w:p>
        </w:tc>
        <w:tc>
          <w:tcPr>
            <w:tcW w:w="1701" w:type="dxa"/>
            <w:shd w:val="clear" w:color="auto" w:fill="auto"/>
            <w:vAlign w:val="center"/>
          </w:tcPr>
          <w:p w14:paraId="16AD9918" w14:textId="26579673" w:rsidR="007E23BB" w:rsidRPr="006B092A" w:rsidRDefault="007E23BB" w:rsidP="007E23BB">
            <w:pPr>
              <w:rPr>
                <w:rFonts w:ascii="Calibri" w:hAnsi="Calibri" w:cs="Calibri"/>
                <w:sz w:val="18"/>
                <w:szCs w:val="18"/>
                <w:lang w:val="es-BO" w:eastAsia="es-BO"/>
              </w:rPr>
            </w:pPr>
          </w:p>
        </w:tc>
      </w:tr>
      <w:tr w:rsidR="007E23BB" w:rsidRPr="006B092A" w14:paraId="6A86E561" w14:textId="77777777" w:rsidTr="00244801">
        <w:trPr>
          <w:trHeight w:val="960"/>
        </w:trPr>
        <w:tc>
          <w:tcPr>
            <w:tcW w:w="4815" w:type="dxa"/>
            <w:shd w:val="clear" w:color="auto" w:fill="auto"/>
            <w:vAlign w:val="center"/>
            <w:hideMark/>
          </w:tcPr>
          <w:p w14:paraId="78ED6C45" w14:textId="731D7EF7" w:rsidR="007E23BB" w:rsidRPr="0011481A" w:rsidRDefault="00482462" w:rsidP="0011481A">
            <w:pPr>
              <w:pStyle w:val="Prrafodelista"/>
              <w:numPr>
                <w:ilvl w:val="0"/>
                <w:numId w:val="29"/>
              </w:numPr>
              <w:ind w:left="354" w:hanging="284"/>
              <w:jc w:val="both"/>
              <w:rPr>
                <w:rFonts w:ascii="Calibri" w:hAnsi="Calibri" w:cs="Calibri"/>
                <w:lang w:eastAsia="es-BO"/>
              </w:rPr>
            </w:pPr>
            <w:r w:rsidRPr="0011481A">
              <w:rPr>
                <w:rFonts w:ascii="Calibri" w:hAnsi="Calibri" w:cs="Calibri"/>
                <w:lang w:eastAsia="es-BO"/>
              </w:rPr>
              <w:t>Factura original, correctamente llenada a nombre de: CAJA DE SALUD DE LA BANCA PRIVADA, con NIT: 1020635028</w:t>
            </w:r>
          </w:p>
        </w:tc>
        <w:tc>
          <w:tcPr>
            <w:tcW w:w="2551" w:type="dxa"/>
            <w:shd w:val="clear" w:color="auto" w:fill="auto"/>
            <w:vAlign w:val="center"/>
            <w:hideMark/>
          </w:tcPr>
          <w:p w14:paraId="475F8123" w14:textId="26E54011" w:rsidR="007E23BB" w:rsidRPr="006B092A" w:rsidRDefault="00244801" w:rsidP="007E23BB">
            <w:pP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E3F680A" w14:textId="77777777" w:rsidR="007E23BB" w:rsidRPr="006B092A" w:rsidRDefault="007E23BB" w:rsidP="007E23BB">
            <w:pPr>
              <w:rPr>
                <w:rFonts w:ascii="Calibri" w:hAnsi="Calibri" w:cs="Calibri"/>
                <w:sz w:val="18"/>
                <w:szCs w:val="18"/>
                <w:lang w:val="es-BO" w:eastAsia="es-BO"/>
              </w:rPr>
            </w:pPr>
          </w:p>
        </w:tc>
        <w:tc>
          <w:tcPr>
            <w:tcW w:w="567" w:type="dxa"/>
          </w:tcPr>
          <w:p w14:paraId="182A8E6A" w14:textId="012FB500" w:rsidR="007E23BB" w:rsidRPr="006B092A" w:rsidRDefault="007E23BB" w:rsidP="007E23BB">
            <w:pPr>
              <w:rPr>
                <w:rFonts w:ascii="Calibri" w:hAnsi="Calibri" w:cs="Calibri"/>
                <w:sz w:val="18"/>
                <w:szCs w:val="18"/>
                <w:lang w:val="es-BO" w:eastAsia="es-BO"/>
              </w:rPr>
            </w:pPr>
          </w:p>
        </w:tc>
        <w:tc>
          <w:tcPr>
            <w:tcW w:w="1701" w:type="dxa"/>
            <w:shd w:val="clear" w:color="auto" w:fill="auto"/>
            <w:vAlign w:val="center"/>
          </w:tcPr>
          <w:p w14:paraId="35E9EF1C" w14:textId="154F2426" w:rsidR="007E23BB" w:rsidRPr="006B092A" w:rsidRDefault="007E23BB" w:rsidP="007E23BB">
            <w:pPr>
              <w:rPr>
                <w:rFonts w:ascii="Calibri" w:hAnsi="Calibri" w:cs="Calibri"/>
                <w:sz w:val="18"/>
                <w:szCs w:val="18"/>
                <w:lang w:val="es-BO" w:eastAsia="es-BO"/>
              </w:rPr>
            </w:pPr>
          </w:p>
        </w:tc>
      </w:tr>
      <w:tr w:rsidR="007E23BB" w:rsidRPr="006B092A" w14:paraId="68FCD5D4" w14:textId="77777777" w:rsidTr="00244801">
        <w:trPr>
          <w:trHeight w:val="360"/>
        </w:trPr>
        <w:tc>
          <w:tcPr>
            <w:tcW w:w="4815" w:type="dxa"/>
            <w:shd w:val="clear" w:color="auto" w:fill="auto"/>
            <w:vAlign w:val="center"/>
            <w:hideMark/>
          </w:tcPr>
          <w:p w14:paraId="2B979922" w14:textId="77777777" w:rsidR="007E23BB" w:rsidRDefault="0011481A" w:rsidP="0011481A">
            <w:pPr>
              <w:pStyle w:val="Prrafodelista"/>
              <w:numPr>
                <w:ilvl w:val="0"/>
                <w:numId w:val="29"/>
              </w:numPr>
              <w:ind w:left="354" w:hanging="284"/>
              <w:jc w:val="both"/>
              <w:rPr>
                <w:rFonts w:ascii="Calibri" w:hAnsi="Calibri" w:cs="Calibri"/>
                <w:lang w:val="es-BO" w:eastAsia="es-BO"/>
              </w:rPr>
            </w:pPr>
            <w:r>
              <w:rPr>
                <w:rFonts w:ascii="Calibri" w:hAnsi="Calibri" w:cs="Calibri"/>
                <w:lang w:val="es-BO" w:eastAsia="es-BO"/>
              </w:rPr>
              <w:t>Hoja de resumen de atenciones que debe detallar:</w:t>
            </w:r>
          </w:p>
          <w:p w14:paraId="75928147" w14:textId="77777777" w:rsidR="0011481A" w:rsidRDefault="0011481A" w:rsidP="0011481A">
            <w:pPr>
              <w:pStyle w:val="Prrafodelista"/>
              <w:numPr>
                <w:ilvl w:val="1"/>
                <w:numId w:val="29"/>
              </w:numPr>
              <w:ind w:left="637" w:hanging="283"/>
              <w:jc w:val="both"/>
              <w:rPr>
                <w:rFonts w:ascii="Calibri" w:hAnsi="Calibri" w:cs="Calibri"/>
                <w:lang w:val="es-BO" w:eastAsia="es-BO"/>
              </w:rPr>
            </w:pPr>
            <w:r>
              <w:rPr>
                <w:rFonts w:ascii="Calibri" w:hAnsi="Calibri" w:cs="Calibri"/>
                <w:lang w:val="es-BO" w:eastAsia="es-BO"/>
              </w:rPr>
              <w:t>Pacientes en consulta externa.</w:t>
            </w:r>
          </w:p>
          <w:p w14:paraId="47FA36F4" w14:textId="77777777" w:rsidR="0011481A" w:rsidRDefault="0011481A" w:rsidP="0011481A">
            <w:pPr>
              <w:pStyle w:val="Prrafodelista"/>
              <w:numPr>
                <w:ilvl w:val="1"/>
                <w:numId w:val="29"/>
              </w:numPr>
              <w:ind w:left="637" w:hanging="283"/>
              <w:jc w:val="both"/>
              <w:rPr>
                <w:rFonts w:ascii="Calibri" w:hAnsi="Calibri" w:cs="Calibri"/>
                <w:lang w:val="es-BO" w:eastAsia="es-BO"/>
              </w:rPr>
            </w:pPr>
            <w:r>
              <w:rPr>
                <w:rFonts w:ascii="Calibri" w:hAnsi="Calibri" w:cs="Calibri"/>
                <w:lang w:val="es-BO" w:eastAsia="es-BO"/>
              </w:rPr>
              <w:t>Pacientes hospitalizados.</w:t>
            </w:r>
          </w:p>
          <w:p w14:paraId="1BFD05F0" w14:textId="7362BF3A" w:rsidR="0011481A" w:rsidRPr="00482462" w:rsidRDefault="0011481A" w:rsidP="0011481A">
            <w:pPr>
              <w:pStyle w:val="Prrafodelista"/>
              <w:numPr>
                <w:ilvl w:val="1"/>
                <w:numId w:val="29"/>
              </w:numPr>
              <w:ind w:left="637" w:hanging="283"/>
              <w:jc w:val="both"/>
              <w:rPr>
                <w:rFonts w:ascii="Calibri" w:hAnsi="Calibri" w:cs="Calibri"/>
                <w:lang w:val="es-BO" w:eastAsia="es-BO"/>
              </w:rPr>
            </w:pPr>
            <w:r>
              <w:rPr>
                <w:rFonts w:ascii="Calibri" w:hAnsi="Calibri" w:cs="Calibri"/>
                <w:lang w:val="es-BO" w:eastAsia="es-BO"/>
              </w:rPr>
              <w:t>Número de procedimientos quirúrgicos, según formato CSBP.</w:t>
            </w:r>
          </w:p>
        </w:tc>
        <w:tc>
          <w:tcPr>
            <w:tcW w:w="2551" w:type="dxa"/>
            <w:shd w:val="clear" w:color="auto" w:fill="auto"/>
            <w:vAlign w:val="center"/>
            <w:hideMark/>
          </w:tcPr>
          <w:p w14:paraId="54D98FE5" w14:textId="43D79169" w:rsidR="007E23BB" w:rsidRPr="006B092A" w:rsidRDefault="00244801" w:rsidP="007E23BB">
            <w:pP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6027451" w14:textId="77777777" w:rsidR="007E23BB" w:rsidRPr="006B092A" w:rsidRDefault="007E23BB" w:rsidP="007E23BB">
            <w:pPr>
              <w:rPr>
                <w:rFonts w:ascii="Calibri" w:hAnsi="Calibri" w:cs="Calibri"/>
                <w:sz w:val="18"/>
                <w:szCs w:val="18"/>
                <w:lang w:val="es-BO" w:eastAsia="es-BO"/>
              </w:rPr>
            </w:pPr>
          </w:p>
        </w:tc>
        <w:tc>
          <w:tcPr>
            <w:tcW w:w="567" w:type="dxa"/>
          </w:tcPr>
          <w:p w14:paraId="09009393" w14:textId="01871377" w:rsidR="007E23BB" w:rsidRPr="006B092A" w:rsidRDefault="007E23BB" w:rsidP="007E23BB">
            <w:pPr>
              <w:rPr>
                <w:rFonts w:ascii="Calibri" w:hAnsi="Calibri" w:cs="Calibri"/>
                <w:sz w:val="18"/>
                <w:szCs w:val="18"/>
                <w:lang w:val="es-BO" w:eastAsia="es-BO"/>
              </w:rPr>
            </w:pPr>
          </w:p>
        </w:tc>
        <w:tc>
          <w:tcPr>
            <w:tcW w:w="1701" w:type="dxa"/>
            <w:shd w:val="clear" w:color="auto" w:fill="auto"/>
            <w:vAlign w:val="center"/>
          </w:tcPr>
          <w:p w14:paraId="39721783" w14:textId="33A62C5C" w:rsidR="007E23BB" w:rsidRPr="006B092A" w:rsidRDefault="007E23BB" w:rsidP="007E23BB">
            <w:pPr>
              <w:rPr>
                <w:rFonts w:ascii="Calibri" w:hAnsi="Calibri" w:cs="Calibri"/>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063CEE28" w14:textId="6A891E6A" w:rsidR="0011481A" w:rsidRDefault="0011481A">
      <w:pPr>
        <w:shd w:val="clear" w:color="auto" w:fill="FFFFFF"/>
        <w:jc w:val="both"/>
        <w:rPr>
          <w:rFonts w:asciiTheme="minorHAnsi" w:hAnsiTheme="minorHAnsi" w:cstheme="minorHAnsi"/>
          <w:b/>
        </w:rPr>
      </w:pPr>
    </w:p>
    <w:p w14:paraId="2960B6F4" w14:textId="7E577E70" w:rsidR="0011481A" w:rsidRDefault="0011481A">
      <w:pPr>
        <w:shd w:val="clear" w:color="auto" w:fill="FFFFFF"/>
        <w:jc w:val="both"/>
        <w:rPr>
          <w:rFonts w:asciiTheme="minorHAnsi" w:hAnsiTheme="minorHAnsi" w:cstheme="minorHAnsi"/>
          <w:b/>
        </w:rPr>
      </w:pPr>
    </w:p>
    <w:p w14:paraId="7D9A79AF" w14:textId="77777777" w:rsidR="0011481A" w:rsidRPr="00B56C76" w:rsidRDefault="0011481A">
      <w:pPr>
        <w:shd w:val="clear" w:color="auto" w:fill="FFFFFF"/>
        <w:jc w:val="both"/>
        <w:rPr>
          <w:rFonts w:asciiTheme="minorHAnsi" w:hAnsiTheme="minorHAnsi" w:cstheme="minorHAnsi"/>
          <w:b/>
        </w:rPr>
      </w:pPr>
    </w:p>
    <w:p w14:paraId="3E9DCFE4" w14:textId="05DCAFCB" w:rsidR="00E861DF" w:rsidRDefault="00E861DF">
      <w:pPr>
        <w:shd w:val="clear" w:color="auto" w:fill="FFFFFF"/>
        <w:jc w:val="both"/>
        <w:rPr>
          <w:rFonts w:asciiTheme="minorHAnsi" w:hAnsiTheme="minorHAnsi" w:cstheme="minorHAnsi"/>
          <w:b/>
        </w:rPr>
      </w:pPr>
    </w:p>
    <w:p w14:paraId="7E50A57B" w14:textId="77777777" w:rsidR="0011481A" w:rsidRPr="00B56C76" w:rsidRDefault="0011481A">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292E8599" w14:textId="77777777" w:rsidR="0011481A"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47F3B828" w14:textId="77777777" w:rsidR="0011481A" w:rsidRDefault="00540D23" w:rsidP="0011481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 </w:t>
      </w:r>
      <w:r w:rsidR="0011481A" w:rsidRPr="00C4235A">
        <w:rPr>
          <w:rFonts w:asciiTheme="minorHAnsi" w:hAnsiTheme="minorHAnsi" w:cstheme="minorHAnsi"/>
          <w:b/>
          <w:sz w:val="22"/>
          <w:szCs w:val="22"/>
        </w:rPr>
        <w:t xml:space="preserve">CONTRATACIÓN DE MÉDICO EXTERNO </w:t>
      </w:r>
      <w:r w:rsidR="0011481A">
        <w:rPr>
          <w:rFonts w:asciiTheme="minorHAnsi" w:hAnsiTheme="minorHAnsi" w:cstheme="minorHAnsi"/>
          <w:b/>
          <w:sz w:val="22"/>
          <w:szCs w:val="22"/>
        </w:rPr>
        <w:t>EN LA</w:t>
      </w:r>
      <w:r w:rsidR="0011481A" w:rsidRPr="00C4235A">
        <w:rPr>
          <w:rFonts w:asciiTheme="minorHAnsi" w:hAnsiTheme="minorHAnsi" w:cstheme="minorHAnsi"/>
          <w:b/>
          <w:sz w:val="22"/>
          <w:szCs w:val="22"/>
        </w:rPr>
        <w:t xml:space="preserve"> ESPECIALIDAD DE </w:t>
      </w:r>
      <w:r w:rsidR="0011481A">
        <w:rPr>
          <w:rFonts w:asciiTheme="minorHAnsi" w:hAnsiTheme="minorHAnsi" w:cstheme="minorHAnsi"/>
          <w:b/>
          <w:sz w:val="22"/>
          <w:szCs w:val="22"/>
        </w:rPr>
        <w:t>TRAUMATOLOGÍA A MONTO FIJO</w:t>
      </w: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45ECF79D"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27349">
              <w:rPr>
                <w:rFonts w:asciiTheme="minorHAnsi" w:hAnsiTheme="minorHAnsi" w:cstheme="minorHAnsi"/>
                <w:b/>
                <w:bCs/>
                <w:lang w:val="es-BO" w:eastAsia="es-BO"/>
              </w:rPr>
              <w:t>noviembre</w:t>
            </w:r>
          </w:p>
        </w:tc>
        <w:tc>
          <w:tcPr>
            <w:tcW w:w="1389" w:type="dxa"/>
            <w:tcBorders>
              <w:top w:val="nil"/>
              <w:left w:val="nil"/>
              <w:bottom w:val="nil"/>
              <w:right w:val="nil"/>
            </w:tcBorders>
            <w:shd w:val="clear" w:color="auto" w:fill="auto"/>
            <w:noWrap/>
            <w:vAlign w:val="bottom"/>
            <w:hideMark/>
          </w:tcPr>
          <w:p w14:paraId="70AE1226" w14:textId="7C39296B"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11481A">
              <w:rPr>
                <w:rFonts w:asciiTheme="minorHAnsi" w:hAnsiTheme="minorHAnsi" w:cstheme="minorHAnsi"/>
                <w:b/>
                <w:bCs/>
                <w:lang w:val="es-BO" w:eastAsia="es-BO"/>
              </w:rPr>
              <w:t>4</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B70547">
        <w:trPr>
          <w:trHeight w:val="420"/>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18EE24E5" w:rsidR="00540D23" w:rsidRPr="00244801" w:rsidRDefault="00244801" w:rsidP="00244801">
            <w:pPr>
              <w:jc w:val="both"/>
              <w:rPr>
                <w:rFonts w:asciiTheme="minorHAnsi" w:hAnsiTheme="minorHAnsi" w:cstheme="minorHAnsi"/>
                <w:sz w:val="24"/>
                <w:szCs w:val="24"/>
                <w:lang w:val="es-BO" w:eastAsia="es-BO"/>
              </w:rPr>
            </w:pPr>
            <w:r w:rsidRPr="00244801">
              <w:rPr>
                <w:rFonts w:asciiTheme="minorHAnsi" w:hAnsiTheme="minorHAnsi" w:cstheme="minorHAnsi"/>
                <w:sz w:val="24"/>
                <w:szCs w:val="24"/>
                <w:lang w:val="es-BO" w:eastAsia="es-BO"/>
              </w:rPr>
              <w:t>Agradecemos a Ud.</w:t>
            </w:r>
            <w:r>
              <w:rPr>
                <w:rFonts w:asciiTheme="minorHAnsi" w:hAnsiTheme="minorHAnsi" w:cstheme="minorHAnsi"/>
                <w:sz w:val="24"/>
                <w:szCs w:val="24"/>
                <w:lang w:val="es-BO" w:eastAsia="es-BO"/>
              </w:rPr>
              <w:t xml:space="preserve"> detallar su oferta económica para el servicio descrito a continuación, incluyendo impuestos de Ley, la misma deberá incluir máximo 4 decimales:</w:t>
            </w:r>
          </w:p>
        </w:tc>
      </w:tr>
      <w:tr w:rsidR="006B092A" w:rsidRPr="001430C8" w14:paraId="35B88324" w14:textId="77777777" w:rsidTr="006B092A">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70ABEF7C"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(MESES)</w:t>
            </w:r>
          </w:p>
        </w:tc>
        <w:tc>
          <w:tcPr>
            <w:tcW w:w="2514"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2F2444FF" w:rsidR="006B092A" w:rsidRPr="001430C8" w:rsidRDefault="00E27349" w:rsidP="006B092A">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(MES)</w:t>
            </w:r>
          </w:p>
        </w:tc>
      </w:tr>
      <w:tr w:rsidR="006B092A" w:rsidRPr="001430C8" w14:paraId="71226D5A" w14:textId="77777777" w:rsidTr="00B8024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6B092A" w:rsidRPr="001430C8" w:rsidRDefault="006B092A" w:rsidP="006B092A">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456B4C5C" w:rsidR="006B092A" w:rsidRPr="00B70547" w:rsidRDefault="00E27349" w:rsidP="006B092A">
            <w:pPr>
              <w:jc w:val="center"/>
              <w:rPr>
                <w:rFonts w:asciiTheme="minorHAnsi" w:hAnsiTheme="minorHAnsi" w:cstheme="minorHAnsi"/>
                <w:bCs/>
                <w:lang w:val="es-BO" w:eastAsia="es-BO"/>
              </w:rPr>
            </w:pPr>
            <w:r w:rsidRPr="00736C8A">
              <w:rPr>
                <w:rFonts w:asciiTheme="minorHAnsi" w:hAnsiTheme="minorHAnsi" w:cstheme="minorHAnsi"/>
                <w:bCs/>
              </w:rPr>
              <w:t>ESPECIALISTA EN</w:t>
            </w:r>
            <w:r>
              <w:rPr>
                <w:rFonts w:asciiTheme="minorHAnsi" w:hAnsiTheme="minorHAnsi" w:cstheme="minorHAnsi"/>
                <w:bCs/>
              </w:rPr>
              <w:t xml:space="preserve"> TRAUMATOLOGIA Y ORTOPEDIA, CON CONOCIMIENTOS EN ARTROSCOPIA</w:t>
            </w:r>
            <w:r w:rsidR="00244801">
              <w:rPr>
                <w:rFonts w:asciiTheme="minorHAnsi" w:hAnsiTheme="minorHAnsi" w:cstheme="minorHAnsi"/>
                <w:bCs/>
              </w:rPr>
              <w:t xml:space="preserve">                          </w:t>
            </w:r>
            <w:proofErr w:type="gramStart"/>
            <w:r w:rsidR="00244801">
              <w:rPr>
                <w:rFonts w:asciiTheme="minorHAnsi" w:hAnsiTheme="minorHAnsi" w:cstheme="minorHAnsi"/>
                <w:bCs/>
              </w:rPr>
              <w:t xml:space="preserve">  </w:t>
            </w:r>
            <w:r>
              <w:rPr>
                <w:rFonts w:asciiTheme="minorHAnsi" w:hAnsiTheme="minorHAnsi" w:cstheme="minorHAnsi"/>
                <w:bCs/>
              </w:rPr>
              <w:t xml:space="preserve"> (</w:t>
            </w:r>
            <w:proofErr w:type="gramEnd"/>
            <w:r>
              <w:rPr>
                <w:rFonts w:asciiTheme="minorHAnsi" w:hAnsiTheme="minorHAnsi" w:cstheme="minorHAnsi"/>
                <w:bCs/>
              </w:rPr>
              <w:t>MONTO FIJO</w:t>
            </w:r>
            <w:r w:rsidR="00244801">
              <w:rPr>
                <w:rFonts w:asciiTheme="minorHAnsi" w:hAnsiTheme="minorHAnsi" w:cstheme="minorHAnsi"/>
                <w:bCs/>
              </w:rPr>
              <w:t xml:space="preserve"> MENSUAL</w:t>
            </w:r>
            <w:r>
              <w:rPr>
                <w:rFonts w:asciiTheme="minorHAnsi" w:hAnsiTheme="minorHAnsi" w:cstheme="minorHAnsi"/>
                <w:bCs/>
              </w:rPr>
              <w:t>)</w:t>
            </w:r>
            <w:r w:rsidR="00244801">
              <w:rPr>
                <w:rFonts w:asciiTheme="minorHAnsi" w:hAnsiTheme="minorHAnsi" w:cstheme="minorHAnsi"/>
                <w:bC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3061A453" w14:textId="437241E0" w:rsidR="006B092A" w:rsidRPr="001430C8" w:rsidRDefault="00F36569" w:rsidP="00F3656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2514" w:type="dxa"/>
            <w:gridSpan w:val="2"/>
            <w:tcBorders>
              <w:top w:val="nil"/>
              <w:left w:val="nil"/>
              <w:bottom w:val="single" w:sz="4" w:space="0" w:color="auto"/>
              <w:right w:val="single" w:sz="4" w:space="0" w:color="auto"/>
            </w:tcBorders>
            <w:shd w:val="clear" w:color="auto" w:fill="auto"/>
            <w:noWrap/>
            <w:vAlign w:val="center"/>
          </w:tcPr>
          <w:p w14:paraId="0F8FEDDA" w14:textId="77777777"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40D23" w:rsidRPr="001430C8" w14:paraId="23B17EDF" w14:textId="77777777" w:rsidTr="00B70547">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718F666" w14:textId="77777777" w:rsidR="00540D23" w:rsidRPr="001430C8" w:rsidRDefault="00540D23" w:rsidP="00C4235A">
            <w:pPr>
              <w:jc w:val="cente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2B095BB9"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244801">
              <w:rPr>
                <w:rFonts w:asciiTheme="minorHAnsi" w:hAnsiTheme="minorHAnsi" w:cstheme="minorHAnsi"/>
                <w:b/>
                <w:bCs/>
                <w:sz w:val="24"/>
                <w:szCs w:val="24"/>
                <w:lang w:val="es-BO" w:eastAsia="es-BO"/>
              </w:rPr>
              <w:t>4</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4"/>
      <w:footerReference w:type="default" r:id="rId15"/>
      <w:footerReference w:type="first" r:id="rId16"/>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1C28BD" w:rsidRDefault="001C28BD">
      <w:r>
        <w:separator/>
      </w:r>
    </w:p>
  </w:endnote>
  <w:endnote w:type="continuationSeparator" w:id="0">
    <w:p w14:paraId="7DD24E2F" w14:textId="77777777" w:rsidR="001C28BD" w:rsidRDefault="001C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sidR="00994CB3">
          <w:rPr>
            <w:i/>
            <w:noProof/>
          </w:rPr>
          <w:t>7</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sidR="00A50F35">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1C28BD" w:rsidRDefault="001C28BD">
      <w:r>
        <w:separator/>
      </w:r>
    </w:p>
  </w:footnote>
  <w:footnote w:type="continuationSeparator" w:id="0">
    <w:p w14:paraId="1C461CD0" w14:textId="77777777" w:rsidR="001C28BD" w:rsidRDefault="001C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19603B" w14:paraId="65B64135" w14:textId="77777777" w:rsidTr="0019603B">
      <w:trPr>
        <w:trHeight w:val="1266"/>
        <w:jc w:val="center"/>
      </w:trPr>
      <w:tc>
        <w:tcPr>
          <w:tcW w:w="2930" w:type="dxa"/>
          <w:vAlign w:val="center"/>
        </w:tcPr>
        <w:p w14:paraId="7D279ABB" w14:textId="77777777" w:rsidR="0019603B" w:rsidRDefault="0019603B">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19603B" w:rsidRDefault="0019603B">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19603B" w:rsidRDefault="0019603B">
          <w:pPr>
            <w:jc w:val="center"/>
            <w:rPr>
              <w:rFonts w:ascii="Calibri" w:hAnsi="Calibri" w:cs="Arial"/>
              <w:b/>
              <w:sz w:val="22"/>
              <w:szCs w:val="22"/>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02A3C8F"/>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0CE7141"/>
    <w:multiLevelType w:val="hybridMultilevel"/>
    <w:tmpl w:val="1EA8819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AE651D"/>
    <w:multiLevelType w:val="hybridMultilevel"/>
    <w:tmpl w:val="785CD9B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9964D87"/>
    <w:multiLevelType w:val="hybridMultilevel"/>
    <w:tmpl w:val="27E25FCA"/>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FAA791C"/>
    <w:multiLevelType w:val="hybridMultilevel"/>
    <w:tmpl w:val="2A16EE70"/>
    <w:lvl w:ilvl="0" w:tplc="86F4A450">
      <w:start w:val="1"/>
      <w:numFmt w:val="upp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6" w15:restartNumberingAfterBreak="0">
    <w:nsid w:val="2071434D"/>
    <w:multiLevelType w:val="hybridMultilevel"/>
    <w:tmpl w:val="040805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1"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FF7534"/>
    <w:multiLevelType w:val="hybridMultilevel"/>
    <w:tmpl w:val="57502884"/>
    <w:lvl w:ilvl="0" w:tplc="57CC9FD0">
      <w:start w:val="1"/>
      <w:numFmt w:val="low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3" w15:restartNumberingAfterBreak="0">
    <w:nsid w:val="49AE4F9D"/>
    <w:multiLevelType w:val="hybridMultilevel"/>
    <w:tmpl w:val="96301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4BEE4121"/>
    <w:multiLevelType w:val="hybridMultilevel"/>
    <w:tmpl w:val="03C87876"/>
    <w:lvl w:ilvl="0" w:tplc="4F807362">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4D0279DB"/>
    <w:multiLevelType w:val="hybridMultilevel"/>
    <w:tmpl w:val="3F54F03C"/>
    <w:lvl w:ilvl="0" w:tplc="96968FB2">
      <w:start w:val="1"/>
      <w:numFmt w:val="decimal"/>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6"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7"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56570397"/>
    <w:multiLevelType w:val="hybridMultilevel"/>
    <w:tmpl w:val="DDE65C3C"/>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56EF4876"/>
    <w:multiLevelType w:val="hybridMultilevel"/>
    <w:tmpl w:val="736EE44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1"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74F35FB2"/>
    <w:multiLevelType w:val="hybridMultilevel"/>
    <w:tmpl w:val="7B640C5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779A1BDF"/>
    <w:multiLevelType w:val="hybridMultilevel"/>
    <w:tmpl w:val="7CCAE49C"/>
    <w:lvl w:ilvl="0" w:tplc="4BDEFC68">
      <w:start w:val="1"/>
      <w:numFmt w:val="lowerLetter"/>
      <w:lvlText w:val="%1)"/>
      <w:lvlJc w:val="left"/>
      <w:pPr>
        <w:tabs>
          <w:tab w:val="num" w:pos="360"/>
        </w:tabs>
        <w:ind w:left="360" w:hanging="360"/>
      </w:pPr>
    </w:lvl>
    <w:lvl w:ilvl="1" w:tplc="C9A0BA7C">
      <w:start w:val="1"/>
      <w:numFmt w:val="lowerLetter"/>
      <w:lvlText w:val="%2."/>
      <w:lvlJc w:val="left"/>
      <w:pPr>
        <w:tabs>
          <w:tab w:val="num" w:pos="1080"/>
        </w:tabs>
        <w:ind w:left="1080" w:hanging="360"/>
      </w:pPr>
    </w:lvl>
    <w:lvl w:ilvl="2" w:tplc="9E524D0A">
      <w:start w:val="1"/>
      <w:numFmt w:val="lowerRoman"/>
      <w:lvlText w:val="%3."/>
      <w:lvlJc w:val="right"/>
      <w:pPr>
        <w:tabs>
          <w:tab w:val="num" w:pos="1800"/>
        </w:tabs>
        <w:ind w:left="1800" w:hanging="180"/>
      </w:pPr>
    </w:lvl>
    <w:lvl w:ilvl="3" w:tplc="0812F9D4">
      <w:start w:val="1"/>
      <w:numFmt w:val="decimal"/>
      <w:lvlText w:val="%4."/>
      <w:lvlJc w:val="left"/>
      <w:pPr>
        <w:tabs>
          <w:tab w:val="num" w:pos="2520"/>
        </w:tabs>
        <w:ind w:left="2520" w:hanging="360"/>
      </w:pPr>
    </w:lvl>
    <w:lvl w:ilvl="4" w:tplc="FA9239C4">
      <w:start w:val="1"/>
      <w:numFmt w:val="lowerLetter"/>
      <w:lvlText w:val="%5."/>
      <w:lvlJc w:val="left"/>
      <w:pPr>
        <w:tabs>
          <w:tab w:val="num" w:pos="3240"/>
        </w:tabs>
        <w:ind w:left="3240" w:hanging="360"/>
      </w:pPr>
    </w:lvl>
    <w:lvl w:ilvl="5" w:tplc="640E0404">
      <w:start w:val="1"/>
      <w:numFmt w:val="lowerRoman"/>
      <w:lvlText w:val="%6."/>
      <w:lvlJc w:val="right"/>
      <w:pPr>
        <w:tabs>
          <w:tab w:val="num" w:pos="3960"/>
        </w:tabs>
        <w:ind w:left="3960" w:hanging="180"/>
      </w:pPr>
    </w:lvl>
    <w:lvl w:ilvl="6" w:tplc="6E0EA898">
      <w:start w:val="1"/>
      <w:numFmt w:val="decimal"/>
      <w:lvlText w:val="%7."/>
      <w:lvlJc w:val="left"/>
      <w:pPr>
        <w:tabs>
          <w:tab w:val="num" w:pos="4680"/>
        </w:tabs>
        <w:ind w:left="4680" w:hanging="360"/>
      </w:pPr>
    </w:lvl>
    <w:lvl w:ilvl="7" w:tplc="3BF44B8E">
      <w:start w:val="1"/>
      <w:numFmt w:val="lowerLetter"/>
      <w:lvlText w:val="%8."/>
      <w:lvlJc w:val="left"/>
      <w:pPr>
        <w:tabs>
          <w:tab w:val="num" w:pos="5400"/>
        </w:tabs>
        <w:ind w:left="5400" w:hanging="360"/>
      </w:pPr>
    </w:lvl>
    <w:lvl w:ilvl="8" w:tplc="D8722422">
      <w:start w:val="1"/>
      <w:numFmt w:val="lowerRoman"/>
      <w:lvlText w:val="%9."/>
      <w:lvlJc w:val="right"/>
      <w:pPr>
        <w:tabs>
          <w:tab w:val="num" w:pos="6120"/>
        </w:tabs>
        <w:ind w:left="6120" w:hanging="180"/>
      </w:pPr>
    </w:lvl>
  </w:abstractNum>
  <w:abstractNum w:abstractNumId="26"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EA6691F"/>
    <w:multiLevelType w:val="hybridMultilevel"/>
    <w:tmpl w:val="44C8FC96"/>
    <w:lvl w:ilvl="0" w:tplc="993AEDE6">
      <w:start w:val="1"/>
      <w:numFmt w:val="upperLetter"/>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28" w15:restartNumberingAfterBreak="0">
    <w:nsid w:val="7EC46E59"/>
    <w:multiLevelType w:val="hybridMultilevel"/>
    <w:tmpl w:val="4724A166"/>
    <w:lvl w:ilvl="0" w:tplc="E59AE1A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0"/>
  </w:num>
  <w:num w:numId="2">
    <w:abstractNumId w:val="11"/>
  </w:num>
  <w:num w:numId="3">
    <w:abstractNumId w:val="23"/>
  </w:num>
  <w:num w:numId="4">
    <w:abstractNumId w:val="8"/>
  </w:num>
  <w:num w:numId="5">
    <w:abstractNumId w:val="17"/>
  </w:num>
  <w:num w:numId="6">
    <w:abstractNumId w:val="26"/>
  </w:num>
  <w:num w:numId="7">
    <w:abstractNumId w:val="7"/>
  </w:num>
  <w:num w:numId="8">
    <w:abstractNumId w:val="16"/>
  </w:num>
  <w:num w:numId="9">
    <w:abstractNumId w:val="21"/>
  </w:num>
  <w:num w:numId="10">
    <w:abstractNumId w:val="22"/>
  </w:num>
  <w:num w:numId="11">
    <w:abstractNumId w:val="0"/>
  </w:num>
  <w:num w:numId="12">
    <w:abstractNumId w:val="9"/>
  </w:num>
  <w:num w:numId="13">
    <w:abstractNumId w:val="1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4"/>
  </w:num>
  <w:num w:numId="17">
    <w:abstractNumId w:val="27"/>
  </w:num>
  <w:num w:numId="18">
    <w:abstractNumId w:val="14"/>
  </w:num>
  <w:num w:numId="19">
    <w:abstractNumId w:val="5"/>
  </w:num>
  <w:num w:numId="20">
    <w:abstractNumId w:val="15"/>
  </w:num>
  <w:num w:numId="21">
    <w:abstractNumId w:val="2"/>
  </w:num>
  <w:num w:numId="22">
    <w:abstractNumId w:val="19"/>
  </w:num>
  <w:num w:numId="23">
    <w:abstractNumId w:val="1"/>
  </w:num>
  <w:num w:numId="24">
    <w:abstractNumId w:val="13"/>
  </w:num>
  <w:num w:numId="25">
    <w:abstractNumId w:val="3"/>
  </w:num>
  <w:num w:numId="26">
    <w:abstractNumId w:val="6"/>
  </w:num>
  <w:num w:numId="27">
    <w:abstractNumId w:val="24"/>
  </w:num>
  <w:num w:numId="28">
    <w:abstractNumId w:val="1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E0361"/>
    <w:rsid w:val="000E0DDA"/>
    <w:rsid w:val="000E1184"/>
    <w:rsid w:val="000E4F7B"/>
    <w:rsid w:val="000F1E22"/>
    <w:rsid w:val="000F2477"/>
    <w:rsid w:val="000F5D4B"/>
    <w:rsid w:val="000F620D"/>
    <w:rsid w:val="0010037C"/>
    <w:rsid w:val="0010620B"/>
    <w:rsid w:val="00113C70"/>
    <w:rsid w:val="0011481A"/>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22EA"/>
    <w:rsid w:val="001F7DF9"/>
    <w:rsid w:val="00206115"/>
    <w:rsid w:val="00212695"/>
    <w:rsid w:val="00221675"/>
    <w:rsid w:val="002220E2"/>
    <w:rsid w:val="002253F7"/>
    <w:rsid w:val="0022653E"/>
    <w:rsid w:val="00227026"/>
    <w:rsid w:val="00227CD2"/>
    <w:rsid w:val="00232F50"/>
    <w:rsid w:val="00244801"/>
    <w:rsid w:val="00251F76"/>
    <w:rsid w:val="002542A4"/>
    <w:rsid w:val="00265365"/>
    <w:rsid w:val="0026567D"/>
    <w:rsid w:val="00273569"/>
    <w:rsid w:val="002820EE"/>
    <w:rsid w:val="0028318D"/>
    <w:rsid w:val="002863C7"/>
    <w:rsid w:val="00287E6D"/>
    <w:rsid w:val="002965AE"/>
    <w:rsid w:val="002A50B5"/>
    <w:rsid w:val="002B6BA3"/>
    <w:rsid w:val="002C3259"/>
    <w:rsid w:val="002C6609"/>
    <w:rsid w:val="002D0245"/>
    <w:rsid w:val="002D29AA"/>
    <w:rsid w:val="002D2D56"/>
    <w:rsid w:val="002D4DE9"/>
    <w:rsid w:val="002E5957"/>
    <w:rsid w:val="002E66C7"/>
    <w:rsid w:val="002E7342"/>
    <w:rsid w:val="002F34C1"/>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600C"/>
    <w:rsid w:val="003E62B0"/>
    <w:rsid w:val="003E7612"/>
    <w:rsid w:val="00401B9E"/>
    <w:rsid w:val="00403A07"/>
    <w:rsid w:val="00404FC8"/>
    <w:rsid w:val="0040620A"/>
    <w:rsid w:val="00411205"/>
    <w:rsid w:val="00411F93"/>
    <w:rsid w:val="00415708"/>
    <w:rsid w:val="00417E6F"/>
    <w:rsid w:val="00435A5F"/>
    <w:rsid w:val="00443BF6"/>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55252"/>
    <w:rsid w:val="00564339"/>
    <w:rsid w:val="005675D0"/>
    <w:rsid w:val="00571F7A"/>
    <w:rsid w:val="005730AD"/>
    <w:rsid w:val="00581B25"/>
    <w:rsid w:val="00590D1D"/>
    <w:rsid w:val="0059144D"/>
    <w:rsid w:val="00592242"/>
    <w:rsid w:val="005935D5"/>
    <w:rsid w:val="005A5E85"/>
    <w:rsid w:val="005A604A"/>
    <w:rsid w:val="005A6A6C"/>
    <w:rsid w:val="005A7821"/>
    <w:rsid w:val="005A7937"/>
    <w:rsid w:val="005C4CC8"/>
    <w:rsid w:val="005C554A"/>
    <w:rsid w:val="005C734B"/>
    <w:rsid w:val="005D315D"/>
    <w:rsid w:val="005E023C"/>
    <w:rsid w:val="005E0D73"/>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91D81"/>
    <w:rsid w:val="00695C62"/>
    <w:rsid w:val="006A2A2D"/>
    <w:rsid w:val="006A6A7C"/>
    <w:rsid w:val="006B000E"/>
    <w:rsid w:val="006B092A"/>
    <w:rsid w:val="006B5A13"/>
    <w:rsid w:val="006B5F02"/>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64A9"/>
    <w:rsid w:val="006F7049"/>
    <w:rsid w:val="00705F4C"/>
    <w:rsid w:val="00706D71"/>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0DB2"/>
    <w:rsid w:val="00761106"/>
    <w:rsid w:val="0076123E"/>
    <w:rsid w:val="007653B2"/>
    <w:rsid w:val="00765F02"/>
    <w:rsid w:val="00770398"/>
    <w:rsid w:val="00771F8F"/>
    <w:rsid w:val="007751CA"/>
    <w:rsid w:val="00777C5B"/>
    <w:rsid w:val="00781323"/>
    <w:rsid w:val="00782709"/>
    <w:rsid w:val="007939AB"/>
    <w:rsid w:val="00796960"/>
    <w:rsid w:val="007A69F6"/>
    <w:rsid w:val="007B2559"/>
    <w:rsid w:val="007B4C0F"/>
    <w:rsid w:val="007B4F6B"/>
    <w:rsid w:val="007B6952"/>
    <w:rsid w:val="007B745B"/>
    <w:rsid w:val="007C209F"/>
    <w:rsid w:val="007C4F02"/>
    <w:rsid w:val="007D7208"/>
    <w:rsid w:val="007E1626"/>
    <w:rsid w:val="007E22B7"/>
    <w:rsid w:val="007E238A"/>
    <w:rsid w:val="007E23BB"/>
    <w:rsid w:val="007E2CDE"/>
    <w:rsid w:val="007E5661"/>
    <w:rsid w:val="007E58F6"/>
    <w:rsid w:val="007E6717"/>
    <w:rsid w:val="007E6DBF"/>
    <w:rsid w:val="007F0184"/>
    <w:rsid w:val="007F2C28"/>
    <w:rsid w:val="00801E02"/>
    <w:rsid w:val="00803F24"/>
    <w:rsid w:val="00811FE2"/>
    <w:rsid w:val="008359CF"/>
    <w:rsid w:val="0084246F"/>
    <w:rsid w:val="00864BDB"/>
    <w:rsid w:val="00866B3A"/>
    <w:rsid w:val="00885C25"/>
    <w:rsid w:val="00890998"/>
    <w:rsid w:val="00895D6B"/>
    <w:rsid w:val="00896B71"/>
    <w:rsid w:val="008A3C07"/>
    <w:rsid w:val="008A65C1"/>
    <w:rsid w:val="008B33D6"/>
    <w:rsid w:val="008B6745"/>
    <w:rsid w:val="008B7450"/>
    <w:rsid w:val="008C06AD"/>
    <w:rsid w:val="008C1703"/>
    <w:rsid w:val="008C633E"/>
    <w:rsid w:val="008C76EE"/>
    <w:rsid w:val="008E1D2B"/>
    <w:rsid w:val="008E31C9"/>
    <w:rsid w:val="008E4A34"/>
    <w:rsid w:val="008E4E2F"/>
    <w:rsid w:val="008E6DE6"/>
    <w:rsid w:val="008E789D"/>
    <w:rsid w:val="008F0397"/>
    <w:rsid w:val="008F1DE5"/>
    <w:rsid w:val="008F435D"/>
    <w:rsid w:val="00912EAB"/>
    <w:rsid w:val="00915242"/>
    <w:rsid w:val="00915343"/>
    <w:rsid w:val="00917324"/>
    <w:rsid w:val="009236F7"/>
    <w:rsid w:val="009255A8"/>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A01BEB"/>
    <w:rsid w:val="00A04EBB"/>
    <w:rsid w:val="00A0586F"/>
    <w:rsid w:val="00A06032"/>
    <w:rsid w:val="00A139EA"/>
    <w:rsid w:val="00A15001"/>
    <w:rsid w:val="00A170B1"/>
    <w:rsid w:val="00A20653"/>
    <w:rsid w:val="00A26267"/>
    <w:rsid w:val="00A377E1"/>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D05F41"/>
    <w:rsid w:val="00D07291"/>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27349"/>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65AA"/>
    <w:rsid w:val="00E96E08"/>
    <w:rsid w:val="00E9710D"/>
    <w:rsid w:val="00EB701A"/>
    <w:rsid w:val="00EC131E"/>
    <w:rsid w:val="00EC2848"/>
    <w:rsid w:val="00EC2A8B"/>
    <w:rsid w:val="00EC7C75"/>
    <w:rsid w:val="00ED14EA"/>
    <w:rsid w:val="00ED56BB"/>
    <w:rsid w:val="00ED661A"/>
    <w:rsid w:val="00ED6F61"/>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6569"/>
    <w:rsid w:val="00F37144"/>
    <w:rsid w:val="00F4111C"/>
    <w:rsid w:val="00F42C06"/>
    <w:rsid w:val="00F46F18"/>
    <w:rsid w:val="00F477D2"/>
    <w:rsid w:val="00F51142"/>
    <w:rsid w:val="00F57D7F"/>
    <w:rsid w:val="00F61A8F"/>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olanda.bejarano@csbp.com.bo" TargetMode="External"/><Relationship Id="rId4" Type="http://schemas.openxmlformats.org/officeDocument/2006/relationships/settings" Target="settings.xml"/><Relationship Id="rId9" Type="http://schemas.openxmlformats.org/officeDocument/2006/relationships/hyperlink" Target="mailto:francisco.guzman@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9</Pages>
  <Words>2369</Words>
  <Characters>13030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17</cp:revision>
  <cp:lastPrinted>2024-11-29T21:59:00Z</cp:lastPrinted>
  <dcterms:created xsi:type="dcterms:W3CDTF">2023-11-09T15:01:00Z</dcterms:created>
  <dcterms:modified xsi:type="dcterms:W3CDTF">2024-11-29T21:59:00Z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