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22C8EE7"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3E57D6">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533C110" w14:textId="77777777" w:rsidR="003E57D6"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w:t>
            </w:r>
            <w:r w:rsidR="003E57D6">
              <w:rPr>
                <w:rStyle w:val="Hipervnculo"/>
                <w:rFonts w:asciiTheme="minorHAnsi" w:eastAsiaTheme="minorEastAsia" w:hAnsiTheme="minorHAnsi" w:cstheme="minorHAnsi"/>
                <w:b/>
                <w:bCs/>
                <w:snapToGrid/>
                <w:color w:val="2E74B5" w:themeColor="accent1" w:themeShade="BF"/>
                <w:szCs w:val="24"/>
                <w:lang w:val="es-BO" w:eastAsia="es-BO"/>
              </w:rPr>
              <w:t xml:space="preserve">DE SERVICIOS AUXILIARES DE HEMODIALISIS </w:t>
            </w:r>
            <w:r>
              <w:rPr>
                <w:rStyle w:val="Hipervnculo"/>
                <w:rFonts w:asciiTheme="minorHAnsi" w:eastAsiaTheme="minorEastAsia" w:hAnsiTheme="minorHAnsi" w:cstheme="minorHAnsi"/>
                <w:b/>
                <w:bCs/>
                <w:snapToGrid/>
                <w:color w:val="2E74B5" w:themeColor="accent1" w:themeShade="BF"/>
                <w:szCs w:val="24"/>
                <w:lang w:val="es-BO" w:eastAsia="es-BO"/>
              </w:rPr>
              <w:t xml:space="preserve">POR EVENTO </w:t>
            </w:r>
          </w:p>
          <w:p w14:paraId="5E0181EA" w14:textId="56B83E1D" w:rsidR="00F84A90" w:rsidRPr="00F84A90" w:rsidRDefault="009242F6"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26AEDB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3E57D6">
        <w:rPr>
          <w:rFonts w:asciiTheme="minorHAnsi" w:hAnsiTheme="minorHAnsi"/>
          <w:b/>
          <w:iCs/>
          <w:sz w:val="22"/>
          <w:szCs w:val="22"/>
          <w:lang w:val="es-ES"/>
        </w:rPr>
        <w:t>Julio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D859F1A"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071A03">
              <w:rPr>
                <w:rFonts w:asciiTheme="minorHAnsi" w:hAnsiTheme="minorHAnsi" w:cs="Arial"/>
                <w:b/>
                <w:sz w:val="24"/>
                <w:szCs w:val="24"/>
              </w:rPr>
              <w:t>SR</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3E57D6">
              <w:rPr>
                <w:rFonts w:asciiTheme="minorHAnsi" w:hAnsiTheme="minorHAnsi" w:cs="Arial"/>
                <w:b/>
                <w:sz w:val="24"/>
                <w:szCs w:val="24"/>
              </w:rPr>
              <w:t>5</w:t>
            </w:r>
            <w:r w:rsidR="00232F50" w:rsidRPr="00232F50">
              <w:rPr>
                <w:rFonts w:asciiTheme="minorHAnsi" w:hAnsiTheme="minorHAnsi" w:cs="Arial"/>
                <w:b/>
                <w:sz w:val="24"/>
                <w:szCs w:val="24"/>
              </w:rPr>
              <w:t>-202</w:t>
            </w:r>
            <w:r w:rsidR="003E57D6">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88C9DC"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556694E"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w:t>
            </w:r>
            <w:r w:rsidR="003E57D6">
              <w:rPr>
                <w:rFonts w:asciiTheme="minorHAnsi" w:hAnsiTheme="minorHAnsi" w:cstheme="minorHAnsi"/>
                <w:b/>
                <w:color w:val="2E74B5" w:themeColor="accent1" w:themeShade="BF"/>
                <w:sz w:val="24"/>
                <w:szCs w:val="24"/>
              </w:rPr>
              <w:t xml:space="preserve">SERVICIOS AUXILIARES DE HEMODIALISIS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00471457">
              <w:rPr>
                <w:rFonts w:asciiTheme="minorHAnsi" w:hAnsiTheme="minorHAnsi" w:cstheme="minorHAnsi"/>
                <w:b/>
                <w:color w:val="2E74B5" w:themeColor="accent1" w:themeShade="BF"/>
                <w:sz w:val="24"/>
                <w:szCs w:val="24"/>
              </w:rPr>
              <w:t xml:space="preserve"> </w:t>
            </w:r>
            <w:r w:rsidR="00C57177" w:rsidRPr="00C57177">
              <w:rPr>
                <w:rFonts w:asciiTheme="minorHAnsi" w:hAnsiTheme="minorHAnsi"/>
                <w:b/>
                <w:bCs/>
                <w:color w:val="2E74B5" w:themeColor="accent1" w:themeShade="BF"/>
                <w:sz w:val="24"/>
                <w:szCs w:val="24"/>
              </w:rPr>
              <w:t>-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7777777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Lic. Fernando Calani</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6EDFE24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int</w:t>
            </w:r>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484075B7" w14:textId="20E5EF01"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lastRenderedPageBreak/>
        <w:t xml:space="preserve">CONTRATACIÓN DE </w:t>
      </w:r>
      <w:r w:rsidR="003E57D6">
        <w:rPr>
          <w:rFonts w:asciiTheme="minorHAnsi" w:hAnsiTheme="minorHAnsi" w:cstheme="minorHAnsi"/>
          <w:b/>
          <w:bCs/>
          <w:sz w:val="24"/>
          <w:szCs w:val="24"/>
        </w:rPr>
        <w:t>SERVICIOS AUXILIARES DE HEMODIALISIS</w:t>
      </w:r>
      <w:r w:rsidRPr="00C1338D">
        <w:rPr>
          <w:rFonts w:asciiTheme="minorHAnsi" w:hAnsiTheme="minorHAnsi" w:cstheme="minorHAnsi"/>
          <w:b/>
          <w:bCs/>
          <w:sz w:val="24"/>
          <w:szCs w:val="24"/>
        </w:rPr>
        <w:t xml:space="preserve"> POR EVENTO</w:t>
      </w:r>
      <w:bookmarkEnd w:id="0"/>
      <w:r w:rsidR="003E57D6">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3E57D6">
        <w:rPr>
          <w:rFonts w:asciiTheme="minorHAnsi" w:hAnsiTheme="minorHAnsi"/>
          <w:b/>
          <w:bCs/>
          <w:color w:val="000000"/>
          <w:sz w:val="24"/>
          <w:szCs w:val="24"/>
        </w:rPr>
        <w:t xml:space="preserve"> </w:t>
      </w:r>
      <w:r w:rsidR="006B2589" w:rsidRPr="00D14461">
        <w:rPr>
          <w:rFonts w:asciiTheme="minorHAnsi" w:hAnsiTheme="minorHAnsi"/>
          <w:b/>
          <w:bCs/>
          <w:color w:val="000000"/>
          <w:sz w:val="24"/>
          <w:szCs w:val="24"/>
        </w:rPr>
        <w:t>–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54FA0BC3" w:rsidR="001514BD" w:rsidRPr="002F4BF3" w:rsidRDefault="003E57D6" w:rsidP="001C55C4">
            <w:pPr>
              <w:jc w:val="center"/>
              <w:rPr>
                <w:rFonts w:asciiTheme="minorHAnsi" w:hAnsiTheme="minorHAnsi" w:cstheme="minorHAnsi"/>
              </w:rPr>
            </w:pPr>
            <w:r>
              <w:rPr>
                <w:rFonts w:asciiTheme="minorHAnsi" w:hAnsiTheme="minorHAnsi" w:cstheme="minorHAnsi"/>
              </w:rPr>
              <w:t>1</w:t>
            </w:r>
            <w:r w:rsidR="00C27C48">
              <w:rPr>
                <w:rFonts w:asciiTheme="minorHAnsi" w:hAnsiTheme="minorHAnsi" w:cstheme="minorHAnsi"/>
              </w:rPr>
              <w:t>9</w:t>
            </w:r>
            <w:r w:rsidR="004838B4" w:rsidRPr="002F4BF3">
              <w:rPr>
                <w:rFonts w:asciiTheme="minorHAnsi" w:hAnsiTheme="minorHAnsi" w:cstheme="minorHAnsi"/>
              </w:rPr>
              <w:t>/0</w:t>
            </w:r>
            <w:r>
              <w:rPr>
                <w:rFonts w:asciiTheme="minorHAnsi" w:hAnsiTheme="minorHAnsi" w:cstheme="minorHAnsi"/>
              </w:rPr>
              <w:t>7</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3701FA76" w:rsidR="001514BD" w:rsidRPr="002F4BF3" w:rsidRDefault="008C1873" w:rsidP="001C55C4">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725DD4DE"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3E57D6">
              <w:rPr>
                <w:rFonts w:asciiTheme="minorHAnsi" w:hAnsiTheme="minorHAnsi" w:cstheme="minorHAnsi"/>
              </w:rPr>
              <w:t>26</w:t>
            </w:r>
            <w:r w:rsidRPr="002F4BF3">
              <w:rPr>
                <w:rFonts w:asciiTheme="minorHAnsi" w:hAnsiTheme="minorHAnsi" w:cstheme="minorHAnsi"/>
              </w:rPr>
              <w:t>/0</w:t>
            </w:r>
            <w:r w:rsidR="003E57D6">
              <w:rPr>
                <w:rFonts w:asciiTheme="minorHAnsi" w:hAnsiTheme="minorHAnsi" w:cstheme="minorHAnsi"/>
              </w:rPr>
              <w:t>7</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1CEF4ADE"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08A8F3EB" w:rsidR="00546117" w:rsidRDefault="008C1873" w:rsidP="00546117">
            <w:pPr>
              <w:jc w:val="center"/>
              <w:rPr>
                <w:rFonts w:asciiTheme="minorHAnsi" w:hAnsiTheme="minorHAnsi" w:cstheme="minorHAnsi"/>
              </w:rPr>
            </w:pPr>
            <w:hyperlink r:id="rId11"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2A1410E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3E57D6">
              <w:rPr>
                <w:rFonts w:asciiTheme="minorHAnsi" w:hAnsiTheme="minorHAnsi" w:cstheme="minorHAnsi"/>
              </w:rPr>
              <w:t>26</w:t>
            </w:r>
            <w:r w:rsidRPr="002F4BF3">
              <w:rPr>
                <w:rFonts w:asciiTheme="minorHAnsi" w:hAnsiTheme="minorHAnsi" w:cstheme="minorHAnsi"/>
              </w:rPr>
              <w:t>/0</w:t>
            </w:r>
            <w:r w:rsidR="003E57D6">
              <w:rPr>
                <w:rFonts w:asciiTheme="minorHAnsi" w:hAnsiTheme="minorHAnsi" w:cstheme="minorHAnsi"/>
              </w:rPr>
              <w:t>7</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1CD2089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15:15</w:t>
            </w:r>
          </w:p>
        </w:tc>
        <w:tc>
          <w:tcPr>
            <w:tcW w:w="3822" w:type="dxa"/>
            <w:vAlign w:val="center"/>
          </w:tcPr>
          <w:p w14:paraId="6208AE94" w14:textId="00E63CCF"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5139BA8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3E57D6">
              <w:rPr>
                <w:rFonts w:asciiTheme="minorHAnsi" w:hAnsiTheme="minorHAnsi" w:cstheme="minorHAnsi"/>
              </w:rPr>
              <w:t>27</w:t>
            </w:r>
            <w:r w:rsidRPr="002F4BF3">
              <w:rPr>
                <w:rFonts w:asciiTheme="minorHAnsi" w:hAnsiTheme="minorHAnsi" w:cstheme="minorHAnsi"/>
              </w:rPr>
              <w:t>/</w:t>
            </w:r>
            <w:r w:rsidR="00040DE6" w:rsidRPr="002F4BF3">
              <w:rPr>
                <w:rFonts w:asciiTheme="minorHAnsi" w:hAnsiTheme="minorHAnsi" w:cstheme="minorHAnsi"/>
              </w:rPr>
              <w:t>0</w:t>
            </w:r>
            <w:r w:rsidR="003E57D6">
              <w:rPr>
                <w:rFonts w:asciiTheme="minorHAnsi" w:hAnsiTheme="minorHAnsi" w:cstheme="minorHAnsi"/>
              </w:rPr>
              <w:t>7</w:t>
            </w:r>
            <w:r w:rsidRPr="002F4BF3">
              <w:rPr>
                <w:rFonts w:asciiTheme="minorHAnsi" w:hAnsiTheme="minorHAnsi" w:cstheme="minorHAnsi"/>
              </w:rPr>
              <w:t>/202</w:t>
            </w:r>
            <w:r w:rsidR="00040DE6" w:rsidRPr="002F4BF3">
              <w:rPr>
                <w:rFonts w:asciiTheme="minorHAnsi" w:hAnsiTheme="minorHAnsi" w:cstheme="minorHAnsi"/>
              </w:rPr>
              <w:t>3</w:t>
            </w:r>
          </w:p>
          <w:p w14:paraId="7D10F64B" w14:textId="296F04DA"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3E57D6">
              <w:rPr>
                <w:rFonts w:asciiTheme="minorHAnsi" w:hAnsiTheme="minorHAnsi" w:cstheme="minorHAnsi"/>
              </w:rPr>
              <w:t>0</w:t>
            </w:r>
            <w:r w:rsidR="008C1873">
              <w:rPr>
                <w:rFonts w:asciiTheme="minorHAnsi" w:hAnsiTheme="minorHAnsi" w:cstheme="minorHAnsi"/>
              </w:rPr>
              <w:t>9</w:t>
            </w:r>
            <w:r w:rsidRPr="002F4BF3">
              <w:rPr>
                <w:rFonts w:asciiTheme="minorHAnsi" w:hAnsiTheme="minorHAnsi" w:cstheme="minorHAnsi"/>
              </w:rPr>
              <w:t>/</w:t>
            </w:r>
            <w:r w:rsidR="00040DE6" w:rsidRPr="002F4BF3">
              <w:rPr>
                <w:rFonts w:asciiTheme="minorHAnsi" w:hAnsiTheme="minorHAnsi" w:cstheme="minorHAnsi"/>
              </w:rPr>
              <w:t>0</w:t>
            </w:r>
            <w:r w:rsidR="003E57D6">
              <w:rPr>
                <w:rFonts w:asciiTheme="minorHAnsi" w:hAnsiTheme="minorHAnsi" w:cstheme="minorHAnsi"/>
              </w:rPr>
              <w:t>8</w:t>
            </w:r>
            <w:r w:rsidRPr="002F4BF3">
              <w:rPr>
                <w:rFonts w:asciiTheme="minorHAnsi" w:hAnsiTheme="minorHAnsi" w:cstheme="minorHAnsi"/>
              </w:rPr>
              <w:t>/202</w:t>
            </w:r>
            <w:r w:rsidR="00040DE6" w:rsidRPr="002F4BF3">
              <w:rPr>
                <w:rFonts w:asciiTheme="minorHAnsi" w:hAnsiTheme="minorHAnsi" w:cstheme="minorHAnsi"/>
              </w:rPr>
              <w:t>3</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04F7FA9B"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8C1873">
              <w:rPr>
                <w:rFonts w:asciiTheme="minorHAnsi" w:hAnsiTheme="minorHAnsi" w:cstheme="minorHAnsi"/>
              </w:rPr>
              <w:t>10</w:t>
            </w:r>
            <w:r w:rsidR="00DA3802" w:rsidRPr="002F4BF3">
              <w:rPr>
                <w:rFonts w:asciiTheme="minorHAnsi" w:hAnsiTheme="minorHAnsi" w:cstheme="minorHAnsi"/>
              </w:rPr>
              <w:t>/0</w:t>
            </w:r>
            <w:r w:rsidR="003E57D6">
              <w:rPr>
                <w:rFonts w:asciiTheme="minorHAnsi" w:hAnsiTheme="minorHAnsi" w:cstheme="minorHAnsi"/>
              </w:rPr>
              <w:t>8</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CC6980">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3807247F"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Pr>
                <w:rFonts w:asciiTheme="minorHAnsi" w:hAnsiTheme="minorHAnsi" w:cstheme="minorHAnsi"/>
              </w:rPr>
              <w:t>Sucre.</w:t>
            </w:r>
          </w:p>
        </w:tc>
      </w:tr>
      <w:tr w:rsidR="002E5711" w:rsidRPr="00A81DCD" w14:paraId="64BB10C5" w14:textId="77777777" w:rsidTr="00CC6980">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77777777"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B04CFE">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Agente Regional Sucre</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147CFE5" w:rsidR="000B4FEF" w:rsidRPr="00054716" w:rsidRDefault="00733372" w:rsidP="00054716">
            <w:pPr>
              <w:pStyle w:val="Prrafodelista"/>
              <w:rPr>
                <w:rFonts w:asciiTheme="minorHAnsi" w:hAnsiTheme="minorHAnsi" w:cs="Arial"/>
              </w:rPr>
            </w:pPr>
            <w:r w:rsidRPr="00B726FA">
              <w:rPr>
                <w:rFonts w:asciiTheme="minorHAnsi" w:hAnsiTheme="minorHAnsi" w:cs="Arial"/>
              </w:rPr>
              <w:t>Dr.</w:t>
            </w:r>
            <w:r w:rsidR="003E57D6">
              <w:rPr>
                <w:rFonts w:asciiTheme="minorHAnsi" w:hAnsiTheme="minorHAnsi" w:cs="Arial"/>
              </w:rPr>
              <w:t xml:space="preserve"> Jhemis Molina</w:t>
            </w:r>
            <w:r w:rsidRPr="00B726FA">
              <w:rPr>
                <w:rFonts w:asciiTheme="minorHAnsi" w:hAnsiTheme="minorHAnsi" w:cs="Arial"/>
              </w:rPr>
              <w:tab/>
            </w:r>
            <w:r w:rsidRPr="00B726FA">
              <w:rPr>
                <w:rFonts w:asciiTheme="minorHAnsi" w:hAnsiTheme="minorHAnsi" w:cs="Arial"/>
              </w:rPr>
              <w:tab/>
              <w:t>Gerente Médico</w:t>
            </w:r>
            <w:r w:rsidR="006945FF">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56A9010F"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2C9A898C"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F9B8551"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212E9E">
              <w:rPr>
                <w:rFonts w:asciiTheme="minorHAnsi" w:hAnsiTheme="minorHAnsi" w:cs="Arial"/>
                <w:b/>
                <w:bCs/>
              </w:rPr>
              <w:t xml:space="preserve"> </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4C565CE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212E9E">
              <w:rPr>
                <w:rFonts w:asciiTheme="minorHAnsi" w:hAnsiTheme="minorHAnsi" w:cs="Arial"/>
                <w:b/>
                <w:bCs/>
              </w:rPr>
              <w:t xml:space="preserve"> </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D014A04"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252254">
                                    <w:rPr>
                                      <w:rFonts w:ascii="Arial Narrow" w:hAnsi="Arial Narrow" w:cs="Arial"/>
                                      <w:b/>
                                      <w:bCs/>
                                      <w:lang w:val="pt-BR"/>
                                    </w:rPr>
                                    <w:t>5</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D014A04"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252254">
                              <w:rPr>
                                <w:rFonts w:ascii="Arial Narrow" w:hAnsi="Arial Narrow" w:cs="Arial"/>
                                <w:b/>
                                <w:bCs/>
                                <w:lang w:val="pt-BR"/>
                              </w:rPr>
                              <w:t>5</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70CC3808"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sidRPr="00635018">
              <w:rPr>
                <w:rFonts w:asciiTheme="minorHAnsi" w:hAnsiTheme="minorHAnsi" w:cs="Arial"/>
                <w:b/>
                <w:bCs/>
              </w:rPr>
              <w:t>CMA-</w:t>
            </w:r>
            <w:r>
              <w:rPr>
                <w:rFonts w:asciiTheme="minorHAnsi" w:hAnsiTheme="minorHAnsi" w:cs="Arial"/>
                <w:b/>
                <w:bCs/>
              </w:rPr>
              <w:t>0</w:t>
            </w:r>
            <w:r w:rsidR="00252254">
              <w:rPr>
                <w:rFonts w:asciiTheme="minorHAnsi" w:hAnsiTheme="minorHAnsi" w:cs="Arial"/>
                <w:b/>
                <w:bCs/>
              </w:rPr>
              <w:t>5</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252254">
              <w:rPr>
                <w:rFonts w:asciiTheme="minorHAnsi" w:hAnsiTheme="minorHAnsi" w:cs="Arial"/>
                <w:b/>
                <w:bCs/>
              </w:rPr>
              <w:t xml:space="preserve">SERVICIOS AUXILIARES DE HEMODIALISIS </w:t>
            </w:r>
            <w:r w:rsidR="00B725E3">
              <w:rPr>
                <w:rFonts w:asciiTheme="minorHAnsi" w:hAnsiTheme="minorHAnsi" w:cs="Arial"/>
                <w:b/>
                <w:bCs/>
              </w:rPr>
              <w:t xml:space="preserve">POR EVENTO </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hyperlink r:id="rId14" w:history="1">
              <w:r w:rsidR="00557958" w:rsidRPr="00546117">
                <w:rPr>
                  <w:rStyle w:val="Hipervnculo"/>
                  <w:rFonts w:asciiTheme="minorHAnsi" w:hAnsiTheme="minorHAnsi" w:cstheme="minorHAnsi"/>
                </w:rPr>
                <w:t>adquisicionescsbpscr@csbp.com.bo</w:t>
              </w:r>
            </w:hyperlink>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6AE73904"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52254">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31A7AAEB" w:rsidR="00CC3F77" w:rsidRDefault="00CC3F77">
      <w:pPr>
        <w:spacing w:after="160" w:line="259" w:lineRule="auto"/>
        <w:rPr>
          <w:rFonts w:asciiTheme="minorHAnsi" w:hAnsiTheme="minorHAnsi" w:cstheme="minorHAnsi"/>
          <w:b/>
          <w:sz w:val="22"/>
          <w:szCs w:val="22"/>
        </w:rPr>
      </w:pPr>
    </w:p>
    <w:p w14:paraId="0854D3F7" w14:textId="39544EFF" w:rsidR="003E4D71" w:rsidRDefault="003E4D71">
      <w:pPr>
        <w:spacing w:after="160" w:line="259" w:lineRule="auto"/>
        <w:rPr>
          <w:rFonts w:asciiTheme="minorHAnsi" w:hAnsiTheme="minorHAnsi" w:cstheme="minorHAnsi"/>
          <w:b/>
          <w:sz w:val="22"/>
          <w:szCs w:val="22"/>
        </w:rPr>
      </w:pPr>
    </w:p>
    <w:p w14:paraId="7267632D" w14:textId="77777777" w:rsidR="003E4D71" w:rsidRDefault="003E4D7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165F8DD9"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252254">
              <w:rPr>
                <w:rFonts w:asciiTheme="minorHAnsi" w:hAnsiTheme="minorHAnsi" w:cstheme="minorHAnsi"/>
                <w:b/>
                <w:bCs/>
                <w:sz w:val="24"/>
                <w:szCs w:val="24"/>
              </w:rPr>
              <w:t xml:space="preserve">SERVICIOS AUXILIARES DE HEMODIALISIS </w:t>
            </w:r>
            <w:r w:rsidRPr="00C1338D">
              <w:rPr>
                <w:rFonts w:asciiTheme="minorHAnsi" w:hAnsiTheme="minorHAnsi" w:cstheme="minorHAnsi"/>
                <w:b/>
                <w:bCs/>
                <w:sz w:val="24"/>
                <w:szCs w:val="24"/>
              </w:rPr>
              <w:t xml:space="preserve">POR EVENTO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A81DCD">
        <w:trPr>
          <w:trHeight w:val="1119"/>
        </w:trPr>
        <w:tc>
          <w:tcPr>
            <w:tcW w:w="9903"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761A45" w14:paraId="440B3A7D" w14:textId="77777777" w:rsidTr="0089089C">
              <w:trPr>
                <w:gridAfter w:val="1"/>
                <w:wAfter w:w="160" w:type="dxa"/>
                <w:trHeight w:val="423"/>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761A45" w:rsidRDefault="0089089C" w:rsidP="0089089C">
                  <w:pPr>
                    <w:jc w:val="center"/>
                    <w:rPr>
                      <w:rFonts w:asciiTheme="minorHAnsi" w:hAnsiTheme="minorHAnsi" w:cstheme="minorHAnsi"/>
                      <w:b/>
                      <w:bCs/>
                      <w:lang w:val="es-BO" w:eastAsia="es-BO"/>
                    </w:rPr>
                  </w:pPr>
                  <w:r w:rsidRPr="00761A45">
                    <w:rPr>
                      <w:rFonts w:asciiTheme="minorHAnsi" w:hAnsiTheme="minorHAnsi" w:cstheme="minorHAnsi"/>
                      <w:b/>
                      <w:bCs/>
                      <w:lang w:val="es-BO" w:eastAsia="es-BO"/>
                    </w:rPr>
                    <w:t>CARACTERÍSTICA SOLICITADA</w:t>
                  </w:r>
                </w:p>
              </w:tc>
            </w:tr>
            <w:tr w:rsidR="0089089C" w:rsidRPr="00761A45" w14:paraId="3BA21F51"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761A45" w:rsidRDefault="0089089C" w:rsidP="0089089C">
                  <w:pPr>
                    <w:rPr>
                      <w:rFonts w:asciiTheme="minorHAnsi" w:hAnsiTheme="minorHAnsi" w:cstheme="minorHAnsi"/>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761A45" w:rsidRDefault="0089089C" w:rsidP="0089089C">
                  <w:pPr>
                    <w:jc w:val="center"/>
                    <w:rPr>
                      <w:rFonts w:asciiTheme="minorHAnsi" w:hAnsiTheme="minorHAnsi" w:cstheme="minorHAnsi"/>
                      <w:b/>
                      <w:bCs/>
                      <w:lang w:val="es-BO" w:eastAsia="es-BO"/>
                    </w:rPr>
                  </w:pPr>
                </w:p>
              </w:tc>
            </w:tr>
            <w:tr w:rsidR="0089089C" w:rsidRPr="00761A45" w14:paraId="4A850696" w14:textId="77777777" w:rsidTr="00761A45">
              <w:trPr>
                <w:trHeight w:val="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761A45" w:rsidRDefault="0089089C" w:rsidP="0089089C">
                  <w:pPr>
                    <w:rPr>
                      <w:rFonts w:asciiTheme="minorHAnsi" w:hAnsiTheme="minorHAnsi" w:cstheme="minorHAnsi"/>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761A45" w:rsidRDefault="0089089C" w:rsidP="0089089C">
                  <w:pPr>
                    <w:rPr>
                      <w:rFonts w:asciiTheme="minorHAnsi" w:hAnsiTheme="minorHAnsi" w:cstheme="minorHAnsi"/>
                      <w:lang w:val="es-BO" w:eastAsia="es-BO"/>
                    </w:rPr>
                  </w:pPr>
                </w:p>
              </w:tc>
            </w:tr>
            <w:tr w:rsidR="0089089C" w:rsidRPr="00761A45" w14:paraId="539E3AA7"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89089C" w:rsidRPr="00761A45" w:rsidRDefault="0089089C" w:rsidP="0089089C">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w:t>
                  </w:r>
                </w:p>
              </w:tc>
              <w:tc>
                <w:tcPr>
                  <w:tcW w:w="8828" w:type="dxa"/>
                  <w:tcBorders>
                    <w:top w:val="nil"/>
                    <w:left w:val="nil"/>
                    <w:bottom w:val="single" w:sz="4" w:space="0" w:color="auto"/>
                    <w:right w:val="single" w:sz="4" w:space="0" w:color="auto"/>
                  </w:tcBorders>
                  <w:shd w:val="clear" w:color="auto" w:fill="auto"/>
                  <w:vAlign w:val="center"/>
                  <w:hideMark/>
                </w:tcPr>
                <w:p w14:paraId="69ADECDF" w14:textId="09EF5B81" w:rsidR="0089089C" w:rsidRPr="00761A45" w:rsidRDefault="006945FF" w:rsidP="006945FF">
                  <w:pPr>
                    <w:jc w:val="both"/>
                    <w:rPr>
                      <w:rFonts w:asciiTheme="minorHAnsi" w:hAnsiTheme="minorHAnsi" w:cstheme="minorHAnsi"/>
                      <w:b/>
                      <w:bCs/>
                      <w:lang w:val="es-BO" w:eastAsia="es-BO"/>
                    </w:rPr>
                  </w:pPr>
                  <w:r w:rsidRPr="00761A45">
                    <w:rPr>
                      <w:rFonts w:asciiTheme="minorHAnsi" w:hAnsiTheme="minorHAnsi" w:cstheme="minorHAnsi"/>
                      <w:b/>
                      <w:bCs/>
                    </w:rPr>
                    <w:t>Equipamiento de la especialidad</w:t>
                  </w:r>
                  <w:r w:rsidRPr="00761A45">
                    <w:rPr>
                      <w:rFonts w:asciiTheme="minorHAnsi" w:hAnsiTheme="minorHAnsi" w:cstheme="minorHAnsi"/>
                      <w:b/>
                    </w:rPr>
                    <w:t>:</w:t>
                  </w:r>
                </w:p>
              </w:tc>
              <w:tc>
                <w:tcPr>
                  <w:tcW w:w="160" w:type="dxa"/>
                  <w:vAlign w:val="center"/>
                  <w:hideMark/>
                </w:tcPr>
                <w:p w14:paraId="50652737" w14:textId="77777777" w:rsidR="0089089C" w:rsidRPr="00761A45" w:rsidRDefault="0089089C" w:rsidP="0089089C">
                  <w:pPr>
                    <w:rPr>
                      <w:rFonts w:asciiTheme="minorHAnsi" w:hAnsiTheme="minorHAnsi" w:cstheme="minorHAnsi"/>
                      <w:lang w:val="es-BO" w:eastAsia="es-BO"/>
                    </w:rPr>
                  </w:pPr>
                </w:p>
              </w:tc>
            </w:tr>
            <w:tr w:rsidR="0089089C" w:rsidRPr="00761A45" w14:paraId="322FA6EC"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89089C" w:rsidRPr="00761A45" w:rsidRDefault="0089089C" w:rsidP="00755BD1">
                  <w:pPr>
                    <w:jc w:val="both"/>
                    <w:rPr>
                      <w:rFonts w:asciiTheme="minorHAnsi" w:hAnsiTheme="minorHAnsi" w:cstheme="minorHAnsi"/>
                      <w:i/>
                      <w:iCs/>
                      <w:color w:val="000000"/>
                      <w:lang w:val="es-BO" w:eastAsia="es-BO"/>
                    </w:rPr>
                  </w:pPr>
                </w:p>
              </w:tc>
              <w:tc>
                <w:tcPr>
                  <w:tcW w:w="8828" w:type="dxa"/>
                  <w:tcBorders>
                    <w:top w:val="nil"/>
                    <w:left w:val="nil"/>
                    <w:bottom w:val="single" w:sz="4" w:space="0" w:color="auto"/>
                    <w:right w:val="single" w:sz="4" w:space="0" w:color="auto"/>
                  </w:tcBorders>
                  <w:shd w:val="clear" w:color="auto" w:fill="auto"/>
                  <w:vAlign w:val="center"/>
                  <w:hideMark/>
                </w:tcPr>
                <w:p w14:paraId="6AC1A940" w14:textId="77777777" w:rsidR="006945FF" w:rsidRPr="00761A45" w:rsidRDefault="006945FF" w:rsidP="006945FF">
                  <w:pPr>
                    <w:tabs>
                      <w:tab w:val="left" w:pos="-720"/>
                    </w:tabs>
                    <w:suppressAutoHyphens/>
                    <w:spacing w:before="120" w:after="120"/>
                    <w:jc w:val="both"/>
                    <w:rPr>
                      <w:rFonts w:asciiTheme="minorHAnsi" w:hAnsiTheme="minorHAnsi" w:cstheme="minorHAnsi"/>
                    </w:rPr>
                  </w:pPr>
                  <w:r w:rsidRPr="00761A45">
                    <w:rPr>
                      <w:rFonts w:asciiTheme="minorHAnsi" w:hAnsiTheme="minorHAnsi" w:cstheme="minorHAnsi"/>
                      <w:b/>
                      <w:bCs/>
                    </w:rPr>
                    <w:t>a) Máquinas de Hemodiálisis convencionales:</w:t>
                  </w:r>
                  <w:r w:rsidRPr="00761A45">
                    <w:rPr>
                      <w:rFonts w:asciiTheme="minorHAnsi" w:hAnsiTheme="minorHAnsi" w:cstheme="minorHAnsi"/>
                    </w:rPr>
                    <w:t xml:space="preserve"> para tratamiento de pacientes que requieren sustitución de la función renal (casos agudos o crónicos) y otras terapias de purificación sanguínea extracorpórea.</w:t>
                  </w:r>
                </w:p>
                <w:p w14:paraId="2286E36E" w14:textId="77777777" w:rsidR="006945FF" w:rsidRPr="00761A45" w:rsidRDefault="006945FF" w:rsidP="006945FF">
                  <w:pPr>
                    <w:tabs>
                      <w:tab w:val="left" w:pos="-720"/>
                    </w:tabs>
                    <w:suppressAutoHyphens/>
                    <w:spacing w:before="120" w:after="120"/>
                    <w:jc w:val="both"/>
                    <w:rPr>
                      <w:rFonts w:asciiTheme="minorHAnsi" w:hAnsiTheme="minorHAnsi" w:cstheme="minorHAnsi"/>
                    </w:rPr>
                  </w:pPr>
                  <w:r w:rsidRPr="00761A45">
                    <w:rPr>
                      <w:rFonts w:asciiTheme="minorHAnsi" w:hAnsiTheme="minorHAnsi" w:cstheme="minorHAnsi"/>
                      <w:b/>
                      <w:bCs/>
                    </w:rPr>
                    <w:t xml:space="preserve">b) Camilla – sillón de hemodiálisis: </w:t>
                  </w:r>
                  <w:r w:rsidRPr="00761A45">
                    <w:rPr>
                      <w:rFonts w:asciiTheme="minorHAnsi" w:hAnsiTheme="minorHAnsi" w:cstheme="minorHAnsi"/>
                    </w:rPr>
                    <w:t>describir características.</w:t>
                  </w:r>
                </w:p>
                <w:p w14:paraId="2BCFAB02" w14:textId="77777777" w:rsidR="006945FF" w:rsidRPr="00761A45" w:rsidRDefault="006945FF" w:rsidP="006945FF">
                  <w:pPr>
                    <w:tabs>
                      <w:tab w:val="left" w:pos="-720"/>
                    </w:tabs>
                    <w:suppressAutoHyphens/>
                    <w:spacing w:before="120" w:after="120"/>
                    <w:jc w:val="both"/>
                    <w:rPr>
                      <w:rFonts w:asciiTheme="minorHAnsi" w:hAnsiTheme="minorHAnsi" w:cstheme="minorHAnsi"/>
                    </w:rPr>
                  </w:pPr>
                  <w:r w:rsidRPr="00761A45">
                    <w:rPr>
                      <w:rFonts w:asciiTheme="minorHAnsi" w:hAnsiTheme="minorHAnsi" w:cstheme="minorHAnsi"/>
                      <w:b/>
                      <w:bCs/>
                    </w:rPr>
                    <w:t>c) Máquinas de Hemodiálisis portátiles:</w:t>
                  </w:r>
                  <w:r w:rsidRPr="00761A45">
                    <w:rPr>
                      <w:rFonts w:asciiTheme="minorHAnsi" w:hAnsiTheme="minorHAnsi" w:cstheme="minorHAnsi"/>
                    </w:rPr>
                    <w:t xml:space="preserve"> para tratamiento de pacientes en hospitalización y/o en su domicilio.</w:t>
                  </w:r>
                </w:p>
                <w:p w14:paraId="58E04078" w14:textId="77777777" w:rsidR="006945FF" w:rsidRPr="00761A45" w:rsidRDefault="006945FF" w:rsidP="006945FF">
                  <w:pPr>
                    <w:pStyle w:val="Sangra3detindependiente"/>
                    <w:tabs>
                      <w:tab w:val="left" w:pos="-720"/>
                      <w:tab w:val="num" w:pos="1587"/>
                    </w:tabs>
                    <w:suppressAutoHyphens/>
                    <w:spacing w:after="0"/>
                    <w:ind w:left="600"/>
                    <w:jc w:val="both"/>
                    <w:rPr>
                      <w:rFonts w:cstheme="minorHAnsi"/>
                      <w:b/>
                      <w:bCs/>
                      <w:sz w:val="20"/>
                      <w:szCs w:val="20"/>
                    </w:rPr>
                  </w:pPr>
                </w:p>
                <w:p w14:paraId="2E162625" w14:textId="77777777" w:rsidR="006945FF" w:rsidRPr="00761A45" w:rsidRDefault="006945FF" w:rsidP="006945FF">
                  <w:pPr>
                    <w:jc w:val="both"/>
                    <w:rPr>
                      <w:rFonts w:asciiTheme="minorHAnsi" w:hAnsiTheme="minorHAnsi" w:cstheme="minorHAnsi"/>
                      <w:b/>
                      <w:bCs/>
                      <w:u w:val="single"/>
                    </w:rPr>
                  </w:pPr>
                  <w:r w:rsidRPr="00761A45">
                    <w:rPr>
                      <w:rFonts w:asciiTheme="minorHAnsi" w:hAnsiTheme="minorHAnsi" w:cstheme="minorHAnsi"/>
                      <w:b/>
                      <w:bCs/>
                      <w:u w:val="single"/>
                    </w:rPr>
                    <w:t xml:space="preserve">El proponente debe adjuntar un detalle del EQUIPAMIENTO DE LA ESPECIALIDAD que contenga mínimamente los siguientes datos: </w:t>
                  </w:r>
                </w:p>
                <w:tbl>
                  <w:tblPr>
                    <w:tblStyle w:val="Tablaconcuadrcula"/>
                    <w:tblW w:w="0" w:type="auto"/>
                    <w:tblLook w:val="04A0" w:firstRow="1" w:lastRow="0" w:firstColumn="1" w:lastColumn="0" w:noHBand="0" w:noVBand="1"/>
                  </w:tblPr>
                  <w:tblGrid>
                    <w:gridCol w:w="1446"/>
                    <w:gridCol w:w="851"/>
                    <w:gridCol w:w="992"/>
                    <w:gridCol w:w="1276"/>
                    <w:gridCol w:w="1446"/>
                  </w:tblGrid>
                  <w:tr w:rsidR="006945FF" w:rsidRPr="00761A45" w14:paraId="6B23B287" w14:textId="77777777" w:rsidTr="00C52BD3">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C21829" w14:textId="77777777" w:rsidR="006945FF" w:rsidRPr="00761A45" w:rsidRDefault="006945FF" w:rsidP="006945FF">
                        <w:pPr>
                          <w:jc w:val="both"/>
                          <w:rPr>
                            <w:rFonts w:asciiTheme="minorHAnsi" w:hAnsiTheme="minorHAnsi" w:cstheme="minorHAnsi"/>
                            <w:b/>
                            <w:bCs/>
                          </w:rPr>
                        </w:pPr>
                        <w:r w:rsidRPr="00761A45">
                          <w:rPr>
                            <w:rFonts w:asciiTheme="minorHAnsi" w:hAnsiTheme="minorHAnsi" w:cstheme="minorHAnsi"/>
                            <w:b/>
                            <w:bCs/>
                          </w:rPr>
                          <w:t>Nombre del Equipo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2591A6" w14:textId="77777777" w:rsidR="006945FF" w:rsidRPr="00761A45" w:rsidRDefault="006945FF" w:rsidP="006945FF">
                        <w:pPr>
                          <w:jc w:val="both"/>
                          <w:rPr>
                            <w:rFonts w:asciiTheme="minorHAnsi" w:hAnsiTheme="minorHAnsi" w:cstheme="minorHAnsi"/>
                            <w:b/>
                            <w:bCs/>
                          </w:rPr>
                        </w:pPr>
                        <w:r w:rsidRPr="00761A45">
                          <w:rPr>
                            <w:rFonts w:asciiTheme="minorHAnsi" w:hAnsiTheme="minorHAnsi" w:cstheme="minorHAnsi"/>
                            <w:b/>
                            <w:bCs/>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13BFC" w14:textId="77777777" w:rsidR="006945FF" w:rsidRPr="00761A45" w:rsidRDefault="006945FF" w:rsidP="006945FF">
                        <w:pPr>
                          <w:jc w:val="both"/>
                          <w:rPr>
                            <w:rFonts w:asciiTheme="minorHAnsi" w:hAnsiTheme="minorHAnsi" w:cstheme="minorHAnsi"/>
                            <w:b/>
                            <w:bCs/>
                          </w:rPr>
                        </w:pPr>
                        <w:r w:rsidRPr="00761A45">
                          <w:rPr>
                            <w:rFonts w:asciiTheme="minorHAnsi" w:hAnsiTheme="minorHAnsi" w:cstheme="minorHAnsi"/>
                            <w:b/>
                            <w:bCs/>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7129B" w14:textId="77777777" w:rsidR="006945FF" w:rsidRPr="00761A45" w:rsidRDefault="006945FF" w:rsidP="006945FF">
                        <w:pPr>
                          <w:jc w:val="both"/>
                          <w:rPr>
                            <w:rFonts w:asciiTheme="minorHAnsi" w:hAnsiTheme="minorHAnsi" w:cstheme="minorHAnsi"/>
                            <w:b/>
                            <w:bCs/>
                          </w:rPr>
                        </w:pPr>
                        <w:r w:rsidRPr="00761A45">
                          <w:rPr>
                            <w:rFonts w:asciiTheme="minorHAnsi" w:hAnsiTheme="minorHAnsi" w:cstheme="minorHAnsi"/>
                            <w:b/>
                            <w:bCs/>
                          </w:rPr>
                          <w:t>Año de Fabricación</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198E8" w14:textId="77777777" w:rsidR="006945FF" w:rsidRPr="00761A45" w:rsidRDefault="006945FF" w:rsidP="006945FF">
                        <w:pPr>
                          <w:jc w:val="both"/>
                          <w:rPr>
                            <w:rFonts w:asciiTheme="minorHAnsi" w:hAnsiTheme="minorHAnsi" w:cstheme="minorHAnsi"/>
                            <w:b/>
                            <w:bCs/>
                          </w:rPr>
                        </w:pPr>
                        <w:r w:rsidRPr="00761A45">
                          <w:rPr>
                            <w:rFonts w:asciiTheme="minorHAnsi" w:hAnsiTheme="minorHAnsi" w:cstheme="minorHAnsi"/>
                            <w:b/>
                            <w:bCs/>
                          </w:rPr>
                          <w:t>Otros, detallar</w:t>
                        </w:r>
                      </w:p>
                    </w:tc>
                  </w:tr>
                  <w:tr w:rsidR="006945FF" w:rsidRPr="00761A45" w14:paraId="59876F46" w14:textId="77777777" w:rsidTr="00C52BD3">
                    <w:tc>
                      <w:tcPr>
                        <w:tcW w:w="1446" w:type="dxa"/>
                        <w:tcBorders>
                          <w:top w:val="single" w:sz="4" w:space="0" w:color="auto"/>
                          <w:left w:val="single" w:sz="4" w:space="0" w:color="auto"/>
                          <w:bottom w:val="single" w:sz="4" w:space="0" w:color="auto"/>
                          <w:right w:val="single" w:sz="4" w:space="0" w:color="auto"/>
                        </w:tcBorders>
                      </w:tcPr>
                      <w:p w14:paraId="5384D25D" w14:textId="77777777" w:rsidR="006945FF" w:rsidRPr="00761A45" w:rsidRDefault="006945FF" w:rsidP="006945FF">
                        <w:pPr>
                          <w:jc w:val="both"/>
                          <w:rPr>
                            <w:rFonts w:asciiTheme="minorHAnsi" w:hAnsiTheme="minorHAnsi" w:cstheme="minorHAnsi"/>
                            <w:b/>
                            <w:bCs/>
                            <w:u w:val="single"/>
                          </w:rPr>
                        </w:pPr>
                      </w:p>
                    </w:tc>
                    <w:tc>
                      <w:tcPr>
                        <w:tcW w:w="851" w:type="dxa"/>
                        <w:tcBorders>
                          <w:top w:val="single" w:sz="4" w:space="0" w:color="auto"/>
                          <w:left w:val="single" w:sz="4" w:space="0" w:color="auto"/>
                          <w:bottom w:val="single" w:sz="4" w:space="0" w:color="auto"/>
                          <w:right w:val="single" w:sz="4" w:space="0" w:color="auto"/>
                        </w:tcBorders>
                      </w:tcPr>
                      <w:p w14:paraId="2987143A" w14:textId="77777777" w:rsidR="006945FF" w:rsidRPr="00761A45" w:rsidRDefault="006945FF" w:rsidP="006945FF">
                        <w:pPr>
                          <w:jc w:val="both"/>
                          <w:rPr>
                            <w:rFonts w:asciiTheme="minorHAnsi" w:hAnsiTheme="minorHAnsi" w:cstheme="minorHAnsi"/>
                            <w:b/>
                            <w:bCs/>
                            <w:u w:val="single"/>
                          </w:rPr>
                        </w:pPr>
                      </w:p>
                    </w:tc>
                    <w:tc>
                      <w:tcPr>
                        <w:tcW w:w="992" w:type="dxa"/>
                        <w:tcBorders>
                          <w:top w:val="single" w:sz="4" w:space="0" w:color="auto"/>
                          <w:left w:val="single" w:sz="4" w:space="0" w:color="auto"/>
                          <w:bottom w:val="single" w:sz="4" w:space="0" w:color="auto"/>
                          <w:right w:val="single" w:sz="4" w:space="0" w:color="auto"/>
                        </w:tcBorders>
                      </w:tcPr>
                      <w:p w14:paraId="3E1FB1C3" w14:textId="77777777" w:rsidR="006945FF" w:rsidRPr="00761A45" w:rsidRDefault="006945FF" w:rsidP="006945FF">
                        <w:pPr>
                          <w:jc w:val="both"/>
                          <w:rPr>
                            <w:rFonts w:asciiTheme="minorHAnsi" w:hAnsiTheme="minorHAnsi" w:cstheme="minorHAnsi"/>
                            <w:b/>
                            <w:bCs/>
                            <w:u w:val="single"/>
                          </w:rPr>
                        </w:pPr>
                      </w:p>
                    </w:tc>
                    <w:tc>
                      <w:tcPr>
                        <w:tcW w:w="1276" w:type="dxa"/>
                        <w:tcBorders>
                          <w:top w:val="single" w:sz="4" w:space="0" w:color="auto"/>
                          <w:left w:val="single" w:sz="4" w:space="0" w:color="auto"/>
                          <w:bottom w:val="single" w:sz="4" w:space="0" w:color="auto"/>
                          <w:right w:val="single" w:sz="4" w:space="0" w:color="auto"/>
                        </w:tcBorders>
                      </w:tcPr>
                      <w:p w14:paraId="60F3649F" w14:textId="77777777" w:rsidR="006945FF" w:rsidRPr="00761A45" w:rsidRDefault="006945FF" w:rsidP="006945FF">
                        <w:pPr>
                          <w:jc w:val="both"/>
                          <w:rPr>
                            <w:rFonts w:asciiTheme="minorHAnsi" w:hAnsiTheme="minorHAnsi" w:cstheme="minorHAnsi"/>
                            <w:b/>
                            <w:bCs/>
                            <w:u w:val="single"/>
                          </w:rPr>
                        </w:pPr>
                      </w:p>
                    </w:tc>
                    <w:tc>
                      <w:tcPr>
                        <w:tcW w:w="1446" w:type="dxa"/>
                        <w:tcBorders>
                          <w:top w:val="single" w:sz="4" w:space="0" w:color="auto"/>
                          <w:left w:val="single" w:sz="4" w:space="0" w:color="auto"/>
                          <w:bottom w:val="single" w:sz="4" w:space="0" w:color="auto"/>
                          <w:right w:val="single" w:sz="4" w:space="0" w:color="auto"/>
                        </w:tcBorders>
                      </w:tcPr>
                      <w:p w14:paraId="74681F58" w14:textId="77777777" w:rsidR="006945FF" w:rsidRPr="00761A45" w:rsidRDefault="006945FF" w:rsidP="006945FF">
                        <w:pPr>
                          <w:jc w:val="both"/>
                          <w:rPr>
                            <w:rFonts w:asciiTheme="minorHAnsi" w:hAnsiTheme="minorHAnsi" w:cstheme="minorHAnsi"/>
                            <w:b/>
                            <w:bCs/>
                            <w:u w:val="single"/>
                          </w:rPr>
                        </w:pPr>
                      </w:p>
                    </w:tc>
                  </w:tr>
                </w:tbl>
                <w:p w14:paraId="551EF7AC" w14:textId="7E3C4F78" w:rsidR="0089089C" w:rsidRPr="00761A45" w:rsidRDefault="0089089C" w:rsidP="00755BD1">
                  <w:pPr>
                    <w:jc w:val="both"/>
                    <w:rPr>
                      <w:rFonts w:asciiTheme="minorHAnsi" w:hAnsiTheme="minorHAnsi" w:cstheme="minorHAnsi"/>
                      <w:lang w:val="es-BO" w:eastAsia="es-BO"/>
                    </w:rPr>
                  </w:pPr>
                </w:p>
              </w:tc>
              <w:tc>
                <w:tcPr>
                  <w:tcW w:w="160" w:type="dxa"/>
                  <w:vAlign w:val="center"/>
                  <w:hideMark/>
                </w:tcPr>
                <w:p w14:paraId="2010739A" w14:textId="77777777" w:rsidR="0089089C" w:rsidRPr="00761A45" w:rsidRDefault="0089089C" w:rsidP="0089089C">
                  <w:pPr>
                    <w:rPr>
                      <w:rFonts w:asciiTheme="minorHAnsi" w:hAnsiTheme="minorHAnsi" w:cstheme="minorHAnsi"/>
                      <w:lang w:val="es-BO" w:eastAsia="es-BO"/>
                    </w:rPr>
                  </w:pPr>
                </w:p>
              </w:tc>
            </w:tr>
            <w:tr w:rsidR="0089089C" w:rsidRPr="00761A45" w14:paraId="56682288" w14:textId="77777777" w:rsidTr="00B82D89">
              <w:trPr>
                <w:trHeight w:val="13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5C27E254" w14:textId="77777777" w:rsidR="00FB4B76" w:rsidRPr="00761A45" w:rsidRDefault="00FB4B76" w:rsidP="00FB4B76">
                  <w:pPr>
                    <w:jc w:val="both"/>
                    <w:rPr>
                      <w:rFonts w:asciiTheme="minorHAnsi" w:hAnsiTheme="minorHAnsi" w:cstheme="minorHAnsi"/>
                      <w:b/>
                    </w:rPr>
                  </w:pPr>
                  <w:r w:rsidRPr="00761A45">
                    <w:rPr>
                      <w:rFonts w:asciiTheme="minorHAnsi" w:hAnsiTheme="minorHAnsi" w:cstheme="minorHAnsi"/>
                      <w:b/>
                      <w:bCs/>
                    </w:rPr>
                    <w:t>Tratamiento de Aguas</w:t>
                  </w:r>
                  <w:r w:rsidRPr="00761A45">
                    <w:rPr>
                      <w:rFonts w:asciiTheme="minorHAnsi" w:hAnsiTheme="minorHAnsi" w:cstheme="minorHAnsi"/>
                      <w:b/>
                    </w:rPr>
                    <w:t>:</w:t>
                  </w:r>
                </w:p>
                <w:p w14:paraId="01229E4A" w14:textId="77777777" w:rsidR="00FB4B76" w:rsidRPr="00761A45" w:rsidRDefault="00FB4B76" w:rsidP="00FB4B76">
                  <w:pPr>
                    <w:pStyle w:val="Textoindependiente2"/>
                    <w:spacing w:after="200" w:line="240" w:lineRule="auto"/>
                    <w:jc w:val="both"/>
                    <w:rPr>
                      <w:rFonts w:asciiTheme="minorHAnsi" w:hAnsiTheme="minorHAnsi" w:cstheme="minorHAnsi"/>
                      <w:sz w:val="20"/>
                      <w:szCs w:val="20"/>
                      <w:lang w:eastAsia="en-US"/>
                    </w:rPr>
                  </w:pPr>
                  <w:r w:rsidRPr="00761A45">
                    <w:rPr>
                      <w:rFonts w:asciiTheme="minorHAnsi" w:hAnsiTheme="minorHAnsi" w:cstheme="minorHAnsi"/>
                      <w:sz w:val="20"/>
                      <w:szCs w:val="20"/>
                      <w:lang w:eastAsia="en-US"/>
                    </w:rPr>
                    <w:t>En lo que se refiere a los tanques de tratamiento de aguas, el oferente deberá contar con las siguientes características:</w:t>
                  </w:r>
                </w:p>
                <w:p w14:paraId="281F3455" w14:textId="77777777" w:rsidR="00FB4B76" w:rsidRPr="00761A45" w:rsidRDefault="00FB4B76" w:rsidP="00FB4B76">
                  <w:pPr>
                    <w:pStyle w:val="Textoindependiente2"/>
                    <w:spacing w:after="200" w:line="240" w:lineRule="auto"/>
                    <w:jc w:val="both"/>
                    <w:rPr>
                      <w:rFonts w:asciiTheme="minorHAnsi" w:hAnsiTheme="minorHAnsi" w:cstheme="minorHAnsi"/>
                      <w:sz w:val="20"/>
                      <w:szCs w:val="20"/>
                      <w:lang w:eastAsia="en-US"/>
                    </w:rPr>
                  </w:pPr>
                  <w:r w:rsidRPr="00761A45">
                    <w:rPr>
                      <w:rFonts w:asciiTheme="minorHAnsi" w:hAnsiTheme="minorHAnsi" w:cstheme="minorHAnsi"/>
                      <w:sz w:val="20"/>
                      <w:szCs w:val="20"/>
                      <w:lang w:eastAsia="en-US"/>
                    </w:rPr>
                    <w:t>2.1 Poseer tanques construidos de acuerdo a normativa que imposibilite la contaminación química y microbiológica del agua, facilite los procedimientos de limpieza y desinfección. Los tanques deben ser cerrados, de forma que impidan la contaminación proveniente del exterior.</w:t>
                  </w:r>
                </w:p>
                <w:p w14:paraId="5027643D" w14:textId="77777777" w:rsidR="00FB4B76" w:rsidRPr="00761A45" w:rsidRDefault="00FB4B76" w:rsidP="00FB4B76">
                  <w:pPr>
                    <w:pStyle w:val="Sangra3detindependiente"/>
                    <w:ind w:left="0"/>
                    <w:jc w:val="both"/>
                    <w:rPr>
                      <w:rFonts w:cstheme="minorHAnsi"/>
                      <w:sz w:val="20"/>
                      <w:szCs w:val="20"/>
                    </w:rPr>
                  </w:pPr>
                  <w:r w:rsidRPr="00761A45">
                    <w:rPr>
                      <w:rFonts w:cstheme="minorHAnsi"/>
                      <w:sz w:val="20"/>
                      <w:szCs w:val="20"/>
                    </w:rPr>
                    <w:t>2.2 Estar dotado de sistema de recirculación continuo de agua.</w:t>
                  </w:r>
                </w:p>
                <w:p w14:paraId="123D68D1" w14:textId="77777777" w:rsidR="00FB4B76" w:rsidRPr="00761A45" w:rsidRDefault="00FB4B76" w:rsidP="00FB4B76">
                  <w:pPr>
                    <w:pStyle w:val="Sangra3detindependiente"/>
                    <w:ind w:left="0"/>
                    <w:jc w:val="both"/>
                    <w:rPr>
                      <w:rFonts w:cstheme="minorHAnsi"/>
                      <w:sz w:val="20"/>
                      <w:szCs w:val="20"/>
                    </w:rPr>
                  </w:pPr>
                  <w:r w:rsidRPr="00761A45">
                    <w:rPr>
                      <w:rFonts w:cstheme="minorHAnsi"/>
                      <w:sz w:val="20"/>
                      <w:szCs w:val="20"/>
                    </w:rPr>
                    <w:t>2.3 Estar al abrigo de la incidencia directa de la luz solar.</w:t>
                  </w:r>
                </w:p>
                <w:p w14:paraId="13D65DEC" w14:textId="14BA123F" w:rsidR="0089089C" w:rsidRPr="00761A45" w:rsidRDefault="00FB4B76" w:rsidP="009E2704">
                  <w:pPr>
                    <w:pStyle w:val="Sangra3detindependiente"/>
                    <w:ind w:left="0"/>
                    <w:jc w:val="both"/>
                    <w:rPr>
                      <w:rFonts w:cstheme="minorHAnsi"/>
                      <w:sz w:val="20"/>
                      <w:szCs w:val="20"/>
                    </w:rPr>
                  </w:pPr>
                  <w:r w:rsidRPr="00761A45">
                    <w:rPr>
                      <w:rFonts w:cstheme="minorHAnsi"/>
                      <w:sz w:val="20"/>
                      <w:szCs w:val="20"/>
                    </w:rPr>
                    <w:t>2.4 Realizar exámenes microbiológicos y fisicoquímicos semestrales del agua, que demuestre su calidad. Una copia de los resultados debe ser remitida a la CSBP.</w:t>
                  </w:r>
                </w:p>
              </w:tc>
              <w:tc>
                <w:tcPr>
                  <w:tcW w:w="160" w:type="dxa"/>
                  <w:vAlign w:val="center"/>
                  <w:hideMark/>
                </w:tcPr>
                <w:p w14:paraId="21DDD604" w14:textId="77777777" w:rsidR="0089089C" w:rsidRPr="00761A45" w:rsidRDefault="0089089C" w:rsidP="0089089C">
                  <w:pPr>
                    <w:rPr>
                      <w:rFonts w:asciiTheme="minorHAnsi" w:hAnsiTheme="minorHAnsi" w:cstheme="minorHAnsi"/>
                      <w:lang w:val="es-BO" w:eastAsia="es-BO"/>
                    </w:rPr>
                  </w:pPr>
                </w:p>
              </w:tc>
            </w:tr>
            <w:tr w:rsidR="0089089C" w:rsidRPr="00761A45" w14:paraId="5453FE4F" w14:textId="77777777" w:rsidTr="00B82D89">
              <w:trPr>
                <w:trHeight w:val="207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3.</w:t>
                  </w:r>
                </w:p>
              </w:tc>
              <w:tc>
                <w:tcPr>
                  <w:tcW w:w="8828" w:type="dxa"/>
                  <w:tcBorders>
                    <w:top w:val="nil"/>
                    <w:left w:val="nil"/>
                    <w:bottom w:val="single" w:sz="4" w:space="0" w:color="auto"/>
                    <w:right w:val="single" w:sz="4" w:space="0" w:color="auto"/>
                  </w:tcBorders>
                  <w:shd w:val="clear" w:color="auto" w:fill="auto"/>
                  <w:vAlign w:val="center"/>
                  <w:hideMark/>
                </w:tcPr>
                <w:p w14:paraId="18E5E337" w14:textId="77777777" w:rsidR="00FB4B76" w:rsidRPr="00761A45" w:rsidRDefault="00FB4B76" w:rsidP="00FB4B76">
                  <w:pPr>
                    <w:jc w:val="both"/>
                    <w:rPr>
                      <w:rFonts w:asciiTheme="minorHAnsi" w:hAnsiTheme="minorHAnsi" w:cstheme="minorHAnsi"/>
                      <w:b/>
                    </w:rPr>
                  </w:pPr>
                  <w:r w:rsidRPr="00761A45">
                    <w:rPr>
                      <w:rFonts w:asciiTheme="minorHAnsi" w:hAnsiTheme="minorHAnsi" w:cstheme="minorHAnsi"/>
                      <w:b/>
                      <w:bCs/>
                    </w:rPr>
                    <w:t>Equipamiento de apoyo</w:t>
                  </w:r>
                  <w:r w:rsidRPr="00761A45">
                    <w:rPr>
                      <w:rFonts w:asciiTheme="minorHAnsi" w:hAnsiTheme="minorHAnsi" w:cstheme="minorHAnsi"/>
                      <w:b/>
                    </w:rPr>
                    <w:t>:</w:t>
                  </w:r>
                </w:p>
                <w:p w14:paraId="464A6B74" w14:textId="77777777" w:rsidR="00FB4B76" w:rsidRPr="00761A45" w:rsidRDefault="00FB4B76" w:rsidP="00FB4B76">
                  <w:pPr>
                    <w:jc w:val="both"/>
                    <w:rPr>
                      <w:rFonts w:asciiTheme="minorHAnsi" w:hAnsiTheme="minorHAnsi" w:cstheme="minorHAnsi"/>
                      <w:b/>
                    </w:rPr>
                  </w:pPr>
                </w:p>
                <w:p w14:paraId="30091D01" w14:textId="77777777" w:rsidR="00FB4B76" w:rsidRPr="00761A45" w:rsidRDefault="00FB4B76" w:rsidP="00FB4B76">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3.1. Electrocardiógrafo.</w:t>
                  </w:r>
                </w:p>
                <w:p w14:paraId="68AA7D5D" w14:textId="77777777" w:rsidR="00FB4B76" w:rsidRPr="00761A45" w:rsidRDefault="00FB4B76" w:rsidP="00FB4B76">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3.2. Equipo de reanimación, laringoscopio, tubos endotraqueales para intubación y desfibrilador cardíaco disponible.</w:t>
                  </w:r>
                </w:p>
                <w:p w14:paraId="6F9835FE" w14:textId="77777777" w:rsidR="00FB4B76" w:rsidRPr="00761A45" w:rsidRDefault="00FB4B76" w:rsidP="00FB4B76">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3.3. Oxígeno y su medio de administración.</w:t>
                  </w:r>
                </w:p>
                <w:p w14:paraId="3D5C4FFA" w14:textId="77777777" w:rsidR="00FB4B76" w:rsidRPr="00761A45" w:rsidRDefault="00FB4B76" w:rsidP="00FB4B76">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3.4. Aspirador portátil.</w:t>
                  </w:r>
                </w:p>
                <w:p w14:paraId="197509A8" w14:textId="77777777" w:rsidR="00FB4B76" w:rsidRPr="00761A45" w:rsidRDefault="00FB4B76" w:rsidP="00FB4B76">
                  <w:pPr>
                    <w:jc w:val="both"/>
                    <w:rPr>
                      <w:rFonts w:asciiTheme="minorHAnsi" w:hAnsiTheme="minorHAnsi" w:cstheme="minorHAnsi"/>
                      <w:b/>
                    </w:rPr>
                  </w:pPr>
                </w:p>
                <w:p w14:paraId="3A0031B9" w14:textId="77777777" w:rsidR="00FB4B76" w:rsidRPr="00761A45" w:rsidRDefault="00FB4B76" w:rsidP="00FB4B76">
                  <w:pPr>
                    <w:jc w:val="both"/>
                    <w:rPr>
                      <w:rFonts w:asciiTheme="minorHAnsi" w:hAnsiTheme="minorHAnsi" w:cstheme="minorHAnsi"/>
                      <w:b/>
                      <w:bCs/>
                      <w:u w:val="single"/>
                    </w:rPr>
                  </w:pPr>
                  <w:r w:rsidRPr="00761A45">
                    <w:rPr>
                      <w:rFonts w:asciiTheme="minorHAnsi" w:hAnsiTheme="minorHAnsi" w:cstheme="minorHAnsi"/>
                      <w:b/>
                      <w:bCs/>
                      <w:u w:val="single"/>
                    </w:rPr>
                    <w:lastRenderedPageBreak/>
                    <w:t xml:space="preserve">El proponente debe adjuntar un detalle de su EQUIPAMIENTO DE APOYO que contenga mínimamente los siguientes datos: </w:t>
                  </w:r>
                </w:p>
                <w:tbl>
                  <w:tblPr>
                    <w:tblStyle w:val="Tablaconcuadrcula"/>
                    <w:tblW w:w="0" w:type="auto"/>
                    <w:tblLook w:val="04A0" w:firstRow="1" w:lastRow="0" w:firstColumn="1" w:lastColumn="0" w:noHBand="0" w:noVBand="1"/>
                  </w:tblPr>
                  <w:tblGrid>
                    <w:gridCol w:w="1446"/>
                    <w:gridCol w:w="851"/>
                    <w:gridCol w:w="992"/>
                    <w:gridCol w:w="1276"/>
                    <w:gridCol w:w="1446"/>
                  </w:tblGrid>
                  <w:tr w:rsidR="00FB4B76" w:rsidRPr="00761A45" w14:paraId="6710AB1E" w14:textId="77777777" w:rsidTr="007348DD">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8048D2" w14:textId="77777777" w:rsidR="00FB4B76" w:rsidRPr="00761A45" w:rsidRDefault="00FB4B76" w:rsidP="00FB4B76">
                        <w:pPr>
                          <w:jc w:val="both"/>
                          <w:rPr>
                            <w:rFonts w:asciiTheme="minorHAnsi" w:hAnsiTheme="minorHAnsi" w:cstheme="minorHAnsi"/>
                            <w:b/>
                            <w:bCs/>
                          </w:rPr>
                        </w:pPr>
                        <w:r w:rsidRPr="00761A45">
                          <w:rPr>
                            <w:rFonts w:asciiTheme="minorHAnsi" w:hAnsiTheme="minorHAnsi" w:cstheme="minorHAnsi"/>
                            <w:b/>
                            <w:bCs/>
                          </w:rPr>
                          <w:t>Nombre del Equipo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6661F" w14:textId="77777777" w:rsidR="00FB4B76" w:rsidRPr="00761A45" w:rsidRDefault="00FB4B76" w:rsidP="00FB4B76">
                        <w:pPr>
                          <w:jc w:val="both"/>
                          <w:rPr>
                            <w:rFonts w:asciiTheme="minorHAnsi" w:hAnsiTheme="minorHAnsi" w:cstheme="minorHAnsi"/>
                            <w:b/>
                            <w:bCs/>
                          </w:rPr>
                        </w:pPr>
                        <w:r w:rsidRPr="00761A45">
                          <w:rPr>
                            <w:rFonts w:asciiTheme="minorHAnsi" w:hAnsiTheme="minorHAnsi" w:cstheme="minorHAnsi"/>
                            <w:b/>
                            <w:bCs/>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89831" w14:textId="77777777" w:rsidR="00FB4B76" w:rsidRPr="00761A45" w:rsidRDefault="00FB4B76" w:rsidP="00FB4B76">
                        <w:pPr>
                          <w:jc w:val="both"/>
                          <w:rPr>
                            <w:rFonts w:asciiTheme="minorHAnsi" w:hAnsiTheme="minorHAnsi" w:cstheme="minorHAnsi"/>
                            <w:b/>
                            <w:bCs/>
                          </w:rPr>
                        </w:pPr>
                        <w:r w:rsidRPr="00761A45">
                          <w:rPr>
                            <w:rFonts w:asciiTheme="minorHAnsi" w:hAnsiTheme="minorHAnsi" w:cstheme="minorHAnsi"/>
                            <w:b/>
                            <w:bCs/>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35CFA" w14:textId="77777777" w:rsidR="00FB4B76" w:rsidRPr="00761A45" w:rsidRDefault="00FB4B76" w:rsidP="00FB4B76">
                        <w:pPr>
                          <w:jc w:val="both"/>
                          <w:rPr>
                            <w:rFonts w:asciiTheme="minorHAnsi" w:hAnsiTheme="minorHAnsi" w:cstheme="minorHAnsi"/>
                            <w:b/>
                            <w:bCs/>
                          </w:rPr>
                        </w:pPr>
                        <w:r w:rsidRPr="00761A45">
                          <w:rPr>
                            <w:rFonts w:asciiTheme="minorHAnsi" w:hAnsiTheme="minorHAnsi" w:cstheme="minorHAnsi"/>
                            <w:b/>
                            <w:bCs/>
                          </w:rPr>
                          <w:t>Año de Fabricación</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2C01B" w14:textId="77777777" w:rsidR="00FB4B76" w:rsidRPr="00761A45" w:rsidRDefault="00FB4B76" w:rsidP="00FB4B76">
                        <w:pPr>
                          <w:jc w:val="both"/>
                          <w:rPr>
                            <w:rFonts w:asciiTheme="minorHAnsi" w:hAnsiTheme="minorHAnsi" w:cstheme="minorHAnsi"/>
                            <w:b/>
                            <w:bCs/>
                          </w:rPr>
                        </w:pPr>
                        <w:r w:rsidRPr="00761A45">
                          <w:rPr>
                            <w:rFonts w:asciiTheme="minorHAnsi" w:hAnsiTheme="minorHAnsi" w:cstheme="minorHAnsi"/>
                            <w:b/>
                            <w:bCs/>
                          </w:rPr>
                          <w:t>Otros, detallar</w:t>
                        </w:r>
                      </w:p>
                    </w:tc>
                  </w:tr>
                  <w:tr w:rsidR="00FB4B76" w:rsidRPr="00761A45" w14:paraId="3332E0CF" w14:textId="77777777" w:rsidTr="007348DD">
                    <w:tc>
                      <w:tcPr>
                        <w:tcW w:w="1446" w:type="dxa"/>
                        <w:tcBorders>
                          <w:top w:val="single" w:sz="4" w:space="0" w:color="auto"/>
                          <w:left w:val="single" w:sz="4" w:space="0" w:color="auto"/>
                          <w:bottom w:val="single" w:sz="4" w:space="0" w:color="auto"/>
                          <w:right w:val="single" w:sz="4" w:space="0" w:color="auto"/>
                        </w:tcBorders>
                      </w:tcPr>
                      <w:p w14:paraId="0581798A" w14:textId="77777777" w:rsidR="00FB4B76" w:rsidRPr="00761A45" w:rsidRDefault="00FB4B76" w:rsidP="00FB4B76">
                        <w:pPr>
                          <w:jc w:val="both"/>
                          <w:rPr>
                            <w:rFonts w:asciiTheme="minorHAnsi" w:hAnsiTheme="minorHAnsi" w:cstheme="minorHAnsi"/>
                            <w:b/>
                            <w:bCs/>
                            <w:u w:val="single"/>
                          </w:rPr>
                        </w:pPr>
                      </w:p>
                    </w:tc>
                    <w:tc>
                      <w:tcPr>
                        <w:tcW w:w="851" w:type="dxa"/>
                        <w:tcBorders>
                          <w:top w:val="single" w:sz="4" w:space="0" w:color="auto"/>
                          <w:left w:val="single" w:sz="4" w:space="0" w:color="auto"/>
                          <w:bottom w:val="single" w:sz="4" w:space="0" w:color="auto"/>
                          <w:right w:val="single" w:sz="4" w:space="0" w:color="auto"/>
                        </w:tcBorders>
                      </w:tcPr>
                      <w:p w14:paraId="53205C3A" w14:textId="77777777" w:rsidR="00FB4B76" w:rsidRPr="00761A45" w:rsidRDefault="00FB4B76" w:rsidP="00FB4B76">
                        <w:pPr>
                          <w:jc w:val="both"/>
                          <w:rPr>
                            <w:rFonts w:asciiTheme="minorHAnsi" w:hAnsiTheme="minorHAnsi" w:cstheme="minorHAnsi"/>
                            <w:b/>
                            <w:bCs/>
                            <w:u w:val="single"/>
                          </w:rPr>
                        </w:pPr>
                      </w:p>
                    </w:tc>
                    <w:tc>
                      <w:tcPr>
                        <w:tcW w:w="992" w:type="dxa"/>
                        <w:tcBorders>
                          <w:top w:val="single" w:sz="4" w:space="0" w:color="auto"/>
                          <w:left w:val="single" w:sz="4" w:space="0" w:color="auto"/>
                          <w:bottom w:val="single" w:sz="4" w:space="0" w:color="auto"/>
                          <w:right w:val="single" w:sz="4" w:space="0" w:color="auto"/>
                        </w:tcBorders>
                      </w:tcPr>
                      <w:p w14:paraId="1B7F06A6" w14:textId="77777777" w:rsidR="00FB4B76" w:rsidRPr="00761A45" w:rsidRDefault="00FB4B76" w:rsidP="00FB4B76">
                        <w:pPr>
                          <w:jc w:val="both"/>
                          <w:rPr>
                            <w:rFonts w:asciiTheme="minorHAnsi" w:hAnsiTheme="minorHAnsi" w:cstheme="minorHAnsi"/>
                            <w:b/>
                            <w:bCs/>
                            <w:u w:val="single"/>
                          </w:rPr>
                        </w:pPr>
                      </w:p>
                    </w:tc>
                    <w:tc>
                      <w:tcPr>
                        <w:tcW w:w="1276" w:type="dxa"/>
                        <w:tcBorders>
                          <w:top w:val="single" w:sz="4" w:space="0" w:color="auto"/>
                          <w:left w:val="single" w:sz="4" w:space="0" w:color="auto"/>
                          <w:bottom w:val="single" w:sz="4" w:space="0" w:color="auto"/>
                          <w:right w:val="single" w:sz="4" w:space="0" w:color="auto"/>
                        </w:tcBorders>
                      </w:tcPr>
                      <w:p w14:paraId="732EBF28" w14:textId="77777777" w:rsidR="00FB4B76" w:rsidRPr="00761A45" w:rsidRDefault="00FB4B76" w:rsidP="00FB4B76">
                        <w:pPr>
                          <w:jc w:val="both"/>
                          <w:rPr>
                            <w:rFonts w:asciiTheme="minorHAnsi" w:hAnsiTheme="minorHAnsi" w:cstheme="minorHAnsi"/>
                            <w:b/>
                            <w:bCs/>
                            <w:u w:val="single"/>
                          </w:rPr>
                        </w:pPr>
                      </w:p>
                    </w:tc>
                    <w:tc>
                      <w:tcPr>
                        <w:tcW w:w="1446" w:type="dxa"/>
                        <w:tcBorders>
                          <w:top w:val="single" w:sz="4" w:space="0" w:color="auto"/>
                          <w:left w:val="single" w:sz="4" w:space="0" w:color="auto"/>
                          <w:bottom w:val="single" w:sz="4" w:space="0" w:color="auto"/>
                          <w:right w:val="single" w:sz="4" w:space="0" w:color="auto"/>
                        </w:tcBorders>
                      </w:tcPr>
                      <w:p w14:paraId="63684BDA" w14:textId="77777777" w:rsidR="00FB4B76" w:rsidRPr="00761A45" w:rsidRDefault="00FB4B76" w:rsidP="00FB4B76">
                        <w:pPr>
                          <w:jc w:val="both"/>
                          <w:rPr>
                            <w:rFonts w:asciiTheme="minorHAnsi" w:hAnsiTheme="minorHAnsi" w:cstheme="minorHAnsi"/>
                            <w:b/>
                            <w:bCs/>
                            <w:u w:val="single"/>
                          </w:rPr>
                        </w:pPr>
                      </w:p>
                    </w:tc>
                  </w:tr>
                </w:tbl>
                <w:p w14:paraId="7BCD234C" w14:textId="4EB53603" w:rsidR="0089089C" w:rsidRPr="00761A45" w:rsidRDefault="0089089C" w:rsidP="00755BD1">
                  <w:pPr>
                    <w:jc w:val="both"/>
                    <w:rPr>
                      <w:rFonts w:asciiTheme="minorHAnsi" w:hAnsiTheme="minorHAnsi" w:cstheme="minorHAnsi"/>
                      <w:lang w:val="es-BO" w:eastAsia="es-BO"/>
                    </w:rPr>
                  </w:pPr>
                </w:p>
              </w:tc>
              <w:tc>
                <w:tcPr>
                  <w:tcW w:w="160" w:type="dxa"/>
                  <w:vAlign w:val="center"/>
                  <w:hideMark/>
                </w:tcPr>
                <w:p w14:paraId="07D01220" w14:textId="77777777" w:rsidR="0089089C" w:rsidRPr="00761A45" w:rsidRDefault="0089089C" w:rsidP="0089089C">
                  <w:pPr>
                    <w:rPr>
                      <w:rFonts w:asciiTheme="minorHAnsi" w:hAnsiTheme="minorHAnsi" w:cstheme="minorHAnsi"/>
                      <w:lang w:val="es-BO" w:eastAsia="es-BO"/>
                    </w:rPr>
                  </w:pPr>
                </w:p>
              </w:tc>
            </w:tr>
            <w:tr w:rsidR="0089089C" w:rsidRPr="00761A45" w14:paraId="2E600DCA" w14:textId="77777777" w:rsidTr="00B82D89">
              <w:trPr>
                <w:trHeight w:val="135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4.</w:t>
                  </w:r>
                </w:p>
              </w:tc>
              <w:tc>
                <w:tcPr>
                  <w:tcW w:w="8828" w:type="dxa"/>
                  <w:tcBorders>
                    <w:top w:val="nil"/>
                    <w:left w:val="nil"/>
                    <w:bottom w:val="single" w:sz="4" w:space="0" w:color="auto"/>
                    <w:right w:val="single" w:sz="4" w:space="0" w:color="auto"/>
                  </w:tcBorders>
                  <w:shd w:val="clear" w:color="auto" w:fill="auto"/>
                  <w:vAlign w:val="center"/>
                  <w:hideMark/>
                </w:tcPr>
                <w:p w14:paraId="7BCF67B7" w14:textId="77777777" w:rsidR="00FB4B76" w:rsidRPr="00761A45" w:rsidRDefault="00FB4B76" w:rsidP="00FB4B76">
                  <w:pPr>
                    <w:pStyle w:val="Sangra3detindependiente"/>
                    <w:ind w:left="0"/>
                    <w:rPr>
                      <w:rFonts w:cstheme="minorHAnsi"/>
                      <w:b/>
                      <w:sz w:val="20"/>
                      <w:szCs w:val="20"/>
                    </w:rPr>
                  </w:pPr>
                  <w:r w:rsidRPr="00761A45">
                    <w:rPr>
                      <w:rFonts w:cstheme="minorHAnsi"/>
                      <w:b/>
                      <w:bCs/>
                      <w:sz w:val="20"/>
                      <w:szCs w:val="20"/>
                    </w:rPr>
                    <w:t>Material descartable y/o reutilizable</w:t>
                  </w:r>
                  <w:r w:rsidRPr="00761A45">
                    <w:rPr>
                      <w:rFonts w:cstheme="minorHAnsi"/>
                      <w:b/>
                      <w:sz w:val="20"/>
                      <w:szCs w:val="20"/>
                    </w:rPr>
                    <w:t xml:space="preserve">: </w:t>
                  </w:r>
                </w:p>
                <w:p w14:paraId="5B525408" w14:textId="415AA60C" w:rsidR="0089089C" w:rsidRPr="00761A45" w:rsidRDefault="00FB4B76" w:rsidP="009E2704">
                  <w:pPr>
                    <w:pStyle w:val="Sangra3detindependiente"/>
                    <w:ind w:left="0"/>
                    <w:rPr>
                      <w:rFonts w:cstheme="minorHAnsi"/>
                      <w:sz w:val="20"/>
                      <w:szCs w:val="20"/>
                    </w:rPr>
                  </w:pPr>
                  <w:r w:rsidRPr="00761A45">
                    <w:rPr>
                      <w:rFonts w:cstheme="minorHAnsi"/>
                      <w:sz w:val="20"/>
                      <w:szCs w:val="20"/>
                    </w:rPr>
                    <w:t>Los oferentes no podrán reutilizar ningún material entre sesiones.</w:t>
                  </w:r>
                </w:p>
              </w:tc>
              <w:tc>
                <w:tcPr>
                  <w:tcW w:w="160" w:type="dxa"/>
                  <w:vAlign w:val="center"/>
                  <w:hideMark/>
                </w:tcPr>
                <w:p w14:paraId="006E9BEA" w14:textId="77777777" w:rsidR="0089089C" w:rsidRPr="00761A45" w:rsidRDefault="0089089C" w:rsidP="0089089C">
                  <w:pPr>
                    <w:rPr>
                      <w:rFonts w:asciiTheme="minorHAnsi" w:hAnsiTheme="minorHAnsi" w:cstheme="minorHAnsi"/>
                      <w:lang w:val="es-BO" w:eastAsia="es-BO"/>
                    </w:rPr>
                  </w:pPr>
                </w:p>
              </w:tc>
            </w:tr>
            <w:tr w:rsidR="00FB4B76" w:rsidRPr="00761A45" w14:paraId="1995190B" w14:textId="77777777" w:rsidTr="00472CCE">
              <w:trPr>
                <w:trHeight w:val="76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5FDD78D" w14:textId="77777777" w:rsidR="00FB4B76" w:rsidRPr="00761A45" w:rsidRDefault="00FB4B76"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5.</w:t>
                  </w:r>
                </w:p>
              </w:tc>
              <w:tc>
                <w:tcPr>
                  <w:tcW w:w="8828" w:type="dxa"/>
                  <w:vMerge w:val="restart"/>
                  <w:tcBorders>
                    <w:top w:val="nil"/>
                    <w:left w:val="nil"/>
                    <w:right w:val="single" w:sz="4" w:space="0" w:color="auto"/>
                  </w:tcBorders>
                  <w:shd w:val="clear" w:color="000000" w:fill="FFFFFF"/>
                  <w:vAlign w:val="center"/>
                  <w:hideMark/>
                </w:tcPr>
                <w:p w14:paraId="5BE0E251" w14:textId="77777777" w:rsidR="00FB4B76" w:rsidRPr="00761A45" w:rsidRDefault="00FB4B76" w:rsidP="00FB4B76">
                  <w:pPr>
                    <w:jc w:val="both"/>
                    <w:rPr>
                      <w:rFonts w:asciiTheme="minorHAnsi" w:hAnsiTheme="minorHAnsi" w:cstheme="minorHAnsi"/>
                      <w:b/>
                    </w:rPr>
                  </w:pPr>
                  <w:r w:rsidRPr="00761A45">
                    <w:rPr>
                      <w:rFonts w:asciiTheme="minorHAnsi" w:hAnsiTheme="minorHAnsi" w:cstheme="minorHAnsi"/>
                      <w:b/>
                      <w:bCs/>
                    </w:rPr>
                    <w:t>Mobiliario acorde a un Centro de la especialidad</w:t>
                  </w:r>
                  <w:r w:rsidRPr="00761A45">
                    <w:rPr>
                      <w:rFonts w:asciiTheme="minorHAnsi" w:hAnsiTheme="minorHAnsi" w:cstheme="minorHAnsi"/>
                      <w:b/>
                    </w:rPr>
                    <w:t>:</w:t>
                  </w:r>
                </w:p>
                <w:p w14:paraId="5D5724E6" w14:textId="77777777" w:rsidR="00FB4B76" w:rsidRPr="00761A45" w:rsidRDefault="00FB4B76" w:rsidP="00FB4B76">
                  <w:pPr>
                    <w:jc w:val="both"/>
                    <w:rPr>
                      <w:rFonts w:asciiTheme="minorHAnsi" w:hAnsiTheme="minorHAnsi" w:cstheme="minorHAnsi"/>
                      <w:b/>
                    </w:rPr>
                  </w:pPr>
                </w:p>
                <w:p w14:paraId="6643010B" w14:textId="309D3308" w:rsidR="00FB4B76" w:rsidRPr="00761A45" w:rsidRDefault="00FB4B76" w:rsidP="009E2704">
                  <w:pPr>
                    <w:jc w:val="both"/>
                    <w:rPr>
                      <w:rFonts w:asciiTheme="minorHAnsi" w:hAnsiTheme="minorHAnsi" w:cstheme="minorHAnsi"/>
                      <w:lang w:val="es-BO" w:eastAsia="es-BO"/>
                    </w:rPr>
                  </w:pPr>
                  <w:r w:rsidRPr="00761A45">
                    <w:rPr>
                      <w:rFonts w:asciiTheme="minorHAnsi" w:hAnsiTheme="minorHAnsi" w:cstheme="minorHAnsi"/>
                    </w:rPr>
                    <w:t>Los equipos deben estar ubicados en ambientes apropiados, con espacio suficiente que permita una adecuada movilización del paciente; asimismo, debe contar con silla de ruedas.</w:t>
                  </w:r>
                </w:p>
              </w:tc>
              <w:tc>
                <w:tcPr>
                  <w:tcW w:w="160" w:type="dxa"/>
                  <w:vAlign w:val="center"/>
                  <w:hideMark/>
                </w:tcPr>
                <w:p w14:paraId="338BE9CC" w14:textId="77777777" w:rsidR="00FB4B76" w:rsidRPr="00761A45" w:rsidRDefault="00FB4B76" w:rsidP="0089089C">
                  <w:pPr>
                    <w:rPr>
                      <w:rFonts w:asciiTheme="minorHAnsi" w:hAnsiTheme="minorHAnsi" w:cstheme="minorHAnsi"/>
                      <w:lang w:val="es-BO" w:eastAsia="es-BO"/>
                    </w:rPr>
                  </w:pPr>
                </w:p>
              </w:tc>
            </w:tr>
            <w:tr w:rsidR="00FB4B76" w:rsidRPr="00761A45" w14:paraId="2893C5F0" w14:textId="77777777" w:rsidTr="00B671BD">
              <w:trPr>
                <w:trHeight w:val="255"/>
              </w:trPr>
              <w:tc>
                <w:tcPr>
                  <w:tcW w:w="686" w:type="dxa"/>
                  <w:vMerge/>
                  <w:tcBorders>
                    <w:top w:val="nil"/>
                    <w:left w:val="single" w:sz="4" w:space="0" w:color="auto"/>
                    <w:bottom w:val="single" w:sz="4" w:space="0" w:color="auto"/>
                    <w:right w:val="single" w:sz="4" w:space="0" w:color="auto"/>
                  </w:tcBorders>
                  <w:vAlign w:val="center"/>
                  <w:hideMark/>
                </w:tcPr>
                <w:p w14:paraId="07EE7DFC"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6363EEDB" w14:textId="73E5193B"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0BCF3E40" w14:textId="77777777" w:rsidR="00FB4B76" w:rsidRPr="00761A45" w:rsidRDefault="00FB4B76" w:rsidP="0089089C">
                  <w:pPr>
                    <w:rPr>
                      <w:rFonts w:asciiTheme="minorHAnsi" w:hAnsiTheme="minorHAnsi" w:cstheme="minorHAnsi"/>
                      <w:lang w:val="es-BO" w:eastAsia="es-BO"/>
                    </w:rPr>
                  </w:pPr>
                </w:p>
              </w:tc>
            </w:tr>
            <w:tr w:rsidR="00FB4B76" w:rsidRPr="00761A45" w14:paraId="63C3676A" w14:textId="77777777" w:rsidTr="00B671BD">
              <w:trPr>
                <w:trHeight w:val="525"/>
              </w:trPr>
              <w:tc>
                <w:tcPr>
                  <w:tcW w:w="686" w:type="dxa"/>
                  <w:vMerge/>
                  <w:tcBorders>
                    <w:top w:val="nil"/>
                    <w:left w:val="single" w:sz="4" w:space="0" w:color="auto"/>
                    <w:bottom w:val="single" w:sz="4" w:space="0" w:color="auto"/>
                    <w:right w:val="single" w:sz="4" w:space="0" w:color="auto"/>
                  </w:tcBorders>
                  <w:vAlign w:val="center"/>
                  <w:hideMark/>
                </w:tcPr>
                <w:p w14:paraId="481D53DD"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bottom w:val="single" w:sz="4" w:space="0" w:color="auto"/>
                    <w:right w:val="single" w:sz="4" w:space="0" w:color="auto"/>
                  </w:tcBorders>
                  <w:shd w:val="clear" w:color="000000" w:fill="FFFFFF"/>
                  <w:vAlign w:val="center"/>
                  <w:hideMark/>
                </w:tcPr>
                <w:p w14:paraId="282730A9" w14:textId="74046982"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0282820A" w14:textId="77777777" w:rsidR="00FB4B76" w:rsidRPr="00761A45" w:rsidRDefault="00FB4B76" w:rsidP="0089089C">
                  <w:pPr>
                    <w:rPr>
                      <w:rFonts w:asciiTheme="minorHAnsi" w:hAnsiTheme="minorHAnsi" w:cstheme="minorHAnsi"/>
                      <w:lang w:val="es-BO" w:eastAsia="es-BO"/>
                    </w:rPr>
                  </w:pPr>
                </w:p>
              </w:tc>
            </w:tr>
            <w:tr w:rsidR="0089089C" w:rsidRPr="00761A45" w14:paraId="4BF7B2F2"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A6326AC"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6.</w:t>
                  </w:r>
                </w:p>
              </w:tc>
              <w:tc>
                <w:tcPr>
                  <w:tcW w:w="8828" w:type="dxa"/>
                  <w:tcBorders>
                    <w:top w:val="nil"/>
                    <w:left w:val="nil"/>
                    <w:bottom w:val="single" w:sz="4" w:space="0" w:color="auto"/>
                    <w:right w:val="single" w:sz="4" w:space="0" w:color="auto"/>
                  </w:tcBorders>
                  <w:shd w:val="clear" w:color="auto" w:fill="auto"/>
                  <w:vAlign w:val="center"/>
                  <w:hideMark/>
                </w:tcPr>
                <w:p w14:paraId="5088472D" w14:textId="77777777" w:rsidR="00FB4B76" w:rsidRPr="00761A45" w:rsidRDefault="00FB4B76" w:rsidP="00FB4B76">
                  <w:pPr>
                    <w:jc w:val="both"/>
                    <w:rPr>
                      <w:rFonts w:asciiTheme="minorHAnsi" w:hAnsiTheme="minorHAnsi" w:cstheme="minorHAnsi"/>
                      <w:b/>
                    </w:rPr>
                  </w:pPr>
                  <w:r w:rsidRPr="00761A45">
                    <w:rPr>
                      <w:rFonts w:asciiTheme="minorHAnsi" w:hAnsiTheme="minorHAnsi" w:cstheme="minorHAnsi"/>
                      <w:b/>
                      <w:bCs/>
                    </w:rPr>
                    <w:t>Infraestructura</w:t>
                  </w:r>
                  <w:r w:rsidRPr="00761A45">
                    <w:rPr>
                      <w:rFonts w:asciiTheme="minorHAnsi" w:hAnsiTheme="minorHAnsi" w:cstheme="minorHAnsi"/>
                      <w:b/>
                    </w:rPr>
                    <w:t>:</w:t>
                  </w:r>
                </w:p>
                <w:p w14:paraId="171F7758" w14:textId="77777777" w:rsidR="00FB4B76" w:rsidRPr="00761A45" w:rsidRDefault="00FB4B76" w:rsidP="00FB4B76">
                  <w:pPr>
                    <w:jc w:val="both"/>
                    <w:rPr>
                      <w:rFonts w:asciiTheme="minorHAnsi" w:hAnsiTheme="minorHAnsi" w:cstheme="minorHAnsi"/>
                    </w:rPr>
                  </w:pPr>
                  <w:r w:rsidRPr="00761A45">
                    <w:rPr>
                      <w:rFonts w:asciiTheme="minorHAnsi" w:hAnsiTheme="minorHAnsi" w:cstheme="minorHAnsi"/>
                    </w:rPr>
                    <w:t>Sala(s) de diálisis (Detallar superficie de ambiente y numerarlos si cuenta con más de uno).</w:t>
                  </w:r>
                </w:p>
                <w:p w14:paraId="2D323752" w14:textId="77777777" w:rsidR="00FB4B76" w:rsidRPr="00761A45" w:rsidRDefault="00FB4B76" w:rsidP="00FB4B76">
                  <w:pPr>
                    <w:jc w:val="both"/>
                    <w:rPr>
                      <w:rFonts w:asciiTheme="minorHAnsi" w:hAnsiTheme="minorHAnsi" w:cstheme="minorHAnsi"/>
                      <w:b/>
                    </w:rPr>
                  </w:pPr>
                  <w:r w:rsidRPr="00761A45">
                    <w:rPr>
                      <w:rFonts w:asciiTheme="minorHAnsi" w:hAnsiTheme="minorHAnsi" w:cstheme="minorHAnsi"/>
                    </w:rPr>
                    <w:t>El proveedor del servicio deberá contar mínimamente con los siguientes ambientes auxiliares:</w:t>
                  </w:r>
                </w:p>
                <w:p w14:paraId="7A812225" w14:textId="77777777" w:rsidR="00FB4B76" w:rsidRPr="00761A45" w:rsidRDefault="00FB4B76" w:rsidP="00FB4B76">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Área de recepción</w:t>
                  </w:r>
                </w:p>
                <w:p w14:paraId="4707F215" w14:textId="77777777" w:rsidR="00FB4B76" w:rsidRPr="00761A45" w:rsidRDefault="00FB4B76" w:rsidP="00FB4B76">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Sala de espera</w:t>
                  </w:r>
                </w:p>
                <w:p w14:paraId="16DEE739" w14:textId="77777777" w:rsidR="00FB4B76" w:rsidRPr="00761A45" w:rsidRDefault="00FB4B76" w:rsidP="00FB4B76">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Baños</w:t>
                  </w:r>
                </w:p>
                <w:p w14:paraId="00593626" w14:textId="77777777" w:rsidR="00FB4B76" w:rsidRPr="00761A45" w:rsidRDefault="00FB4B76" w:rsidP="00FB4B76">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Vestidores</w:t>
                  </w:r>
                </w:p>
                <w:p w14:paraId="797F0B5F" w14:textId="77777777" w:rsidR="00FB4B76" w:rsidRPr="00761A45" w:rsidRDefault="00FB4B76" w:rsidP="00FB4B76">
                  <w:pPr>
                    <w:pStyle w:val="Textoindependiente2"/>
                    <w:spacing w:after="200" w:line="240" w:lineRule="auto"/>
                    <w:jc w:val="both"/>
                    <w:rPr>
                      <w:rFonts w:asciiTheme="minorHAnsi" w:hAnsiTheme="minorHAnsi" w:cstheme="minorHAnsi"/>
                      <w:sz w:val="20"/>
                      <w:szCs w:val="20"/>
                      <w:lang w:eastAsia="en-US"/>
                    </w:rPr>
                  </w:pPr>
                  <w:r w:rsidRPr="00761A45">
                    <w:rPr>
                      <w:rFonts w:asciiTheme="minorHAnsi" w:hAnsiTheme="minorHAnsi" w:cstheme="minorHAnsi"/>
                      <w:sz w:val="20"/>
                      <w:szCs w:val="20"/>
                      <w:lang w:eastAsia="en-US"/>
                    </w:rPr>
                    <w:t>El centro oferente debe contar con un ambiente (consultorio médico) destinado a la evaluación y otorgación de indicaciones al paciente. Los ambientes en general deben ser acordes para la realización del procedimiento, con iluminación natural y artificial suficientes</w:t>
                  </w:r>
                </w:p>
                <w:p w14:paraId="28CF8B2C" w14:textId="2306A22C" w:rsidR="0089089C" w:rsidRPr="00761A45" w:rsidRDefault="0089089C" w:rsidP="009E2704">
                  <w:pPr>
                    <w:jc w:val="both"/>
                    <w:rPr>
                      <w:rFonts w:asciiTheme="minorHAnsi" w:hAnsiTheme="minorHAnsi" w:cstheme="minorHAnsi"/>
                      <w:lang w:val="es-BO" w:eastAsia="es-BO"/>
                    </w:rPr>
                  </w:pPr>
                </w:p>
              </w:tc>
              <w:tc>
                <w:tcPr>
                  <w:tcW w:w="160" w:type="dxa"/>
                  <w:vAlign w:val="center"/>
                  <w:hideMark/>
                </w:tcPr>
                <w:p w14:paraId="3D1AE609" w14:textId="77777777" w:rsidR="0089089C" w:rsidRPr="00761A45" w:rsidRDefault="0089089C" w:rsidP="0089089C">
                  <w:pPr>
                    <w:rPr>
                      <w:rFonts w:asciiTheme="minorHAnsi" w:hAnsiTheme="minorHAnsi" w:cstheme="minorHAnsi"/>
                      <w:lang w:val="es-BO" w:eastAsia="es-BO"/>
                    </w:rPr>
                  </w:pPr>
                </w:p>
              </w:tc>
            </w:tr>
            <w:tr w:rsidR="0089089C" w:rsidRPr="00761A45" w14:paraId="410C39D1" w14:textId="77777777" w:rsidTr="00B82D89">
              <w:trPr>
                <w:trHeight w:val="78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898D948"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7.</w:t>
                  </w:r>
                </w:p>
              </w:tc>
              <w:tc>
                <w:tcPr>
                  <w:tcW w:w="8828" w:type="dxa"/>
                  <w:tcBorders>
                    <w:top w:val="nil"/>
                    <w:left w:val="nil"/>
                    <w:bottom w:val="single" w:sz="4" w:space="0" w:color="auto"/>
                    <w:right w:val="single" w:sz="4" w:space="0" w:color="auto"/>
                  </w:tcBorders>
                  <w:shd w:val="clear" w:color="auto" w:fill="auto"/>
                  <w:vAlign w:val="center"/>
                  <w:hideMark/>
                </w:tcPr>
                <w:p w14:paraId="73A5CCC2" w14:textId="77777777" w:rsidR="00FB4B76" w:rsidRPr="00761A45" w:rsidRDefault="00FB4B76" w:rsidP="00FB4B76">
                  <w:pPr>
                    <w:jc w:val="both"/>
                    <w:rPr>
                      <w:rFonts w:asciiTheme="minorHAnsi" w:hAnsiTheme="minorHAnsi" w:cstheme="minorHAnsi"/>
                      <w:b/>
                    </w:rPr>
                  </w:pPr>
                  <w:r w:rsidRPr="00761A45">
                    <w:rPr>
                      <w:rFonts w:asciiTheme="minorHAnsi" w:hAnsiTheme="minorHAnsi" w:cstheme="minorHAnsi"/>
                      <w:b/>
                      <w:bCs/>
                    </w:rPr>
                    <w:t>Horarios designados para atención de pacientes</w:t>
                  </w:r>
                  <w:r w:rsidRPr="00761A45">
                    <w:rPr>
                      <w:rFonts w:asciiTheme="minorHAnsi" w:hAnsiTheme="minorHAnsi" w:cstheme="minorHAnsi"/>
                      <w:b/>
                    </w:rPr>
                    <w:t>:</w:t>
                  </w:r>
                </w:p>
                <w:p w14:paraId="3AAD2FCE" w14:textId="77777777" w:rsidR="00FB4B76" w:rsidRPr="00761A45" w:rsidRDefault="00FB4B76" w:rsidP="00FB4B76">
                  <w:pPr>
                    <w:jc w:val="both"/>
                    <w:rPr>
                      <w:rFonts w:asciiTheme="minorHAnsi" w:hAnsiTheme="minorHAnsi" w:cstheme="minorHAnsi"/>
                      <w:lang w:val="es-MX"/>
                    </w:rPr>
                  </w:pPr>
                  <w:r w:rsidRPr="00761A45">
                    <w:rPr>
                      <w:rFonts w:asciiTheme="minorHAnsi" w:hAnsiTheme="minorHAnsi" w:cstheme="minorHAnsi"/>
                      <w:lang w:val="es-MX"/>
                    </w:rPr>
                    <w:t>Los horarios de atención deben ser, de preferencia, de lunes a viernes de 08:00 a 20:00 y los días sábados de 08:00 a 12:00.</w:t>
                  </w:r>
                </w:p>
                <w:p w14:paraId="210FB918" w14:textId="77777777" w:rsidR="00FB4B76" w:rsidRPr="00761A45" w:rsidRDefault="00FB4B76" w:rsidP="00FB4B76">
                  <w:pPr>
                    <w:ind w:left="400"/>
                    <w:jc w:val="both"/>
                    <w:rPr>
                      <w:rFonts w:asciiTheme="minorHAnsi" w:hAnsiTheme="minorHAnsi" w:cstheme="minorHAnsi"/>
                      <w:lang w:val="es-MX"/>
                    </w:rPr>
                  </w:pPr>
                </w:p>
                <w:p w14:paraId="733C9D97" w14:textId="77777777" w:rsidR="00FB4B76" w:rsidRPr="00761A45" w:rsidRDefault="00FB4B76" w:rsidP="00FB4B76">
                  <w:pPr>
                    <w:jc w:val="both"/>
                    <w:rPr>
                      <w:rFonts w:asciiTheme="minorHAnsi" w:hAnsiTheme="minorHAnsi" w:cstheme="minorHAnsi"/>
                      <w:b/>
                      <w:lang w:val="es-MX"/>
                    </w:rPr>
                  </w:pPr>
                  <w:r w:rsidRPr="00761A45">
                    <w:rPr>
                      <w:rFonts w:asciiTheme="minorHAnsi" w:hAnsiTheme="minorHAnsi" w:cstheme="minorHAnsi"/>
                      <w:lang w:val="es-MX"/>
                    </w:rPr>
                    <w:t xml:space="preserve">En caso de emergencias el centro deberá brindar atención las 24 horas del día, incluyendo sábados, domingos, feriados, paros cívicos, etc. </w:t>
                  </w:r>
                  <w:r w:rsidRPr="00761A45">
                    <w:rPr>
                      <w:rFonts w:asciiTheme="minorHAnsi" w:hAnsiTheme="minorHAnsi" w:cstheme="minorHAnsi"/>
                      <w:b/>
                      <w:lang w:val="es-MX"/>
                    </w:rPr>
                    <w:t>sin costo adicional.</w:t>
                  </w:r>
                </w:p>
                <w:p w14:paraId="77769BD1" w14:textId="77777777" w:rsidR="00FB4B76" w:rsidRPr="00761A45" w:rsidRDefault="00FB4B76" w:rsidP="00FB4B76">
                  <w:pPr>
                    <w:jc w:val="both"/>
                    <w:rPr>
                      <w:rFonts w:asciiTheme="minorHAnsi" w:hAnsiTheme="minorHAnsi" w:cstheme="minorHAnsi"/>
                      <w:lang w:val="es-MX"/>
                    </w:rPr>
                  </w:pPr>
                </w:p>
                <w:p w14:paraId="1AD4AA87" w14:textId="61D2EB9D" w:rsidR="0089089C" w:rsidRPr="00761A45" w:rsidRDefault="0089089C" w:rsidP="009E2704">
                  <w:pPr>
                    <w:jc w:val="both"/>
                    <w:rPr>
                      <w:rFonts w:asciiTheme="minorHAnsi" w:hAnsiTheme="minorHAnsi" w:cstheme="minorHAnsi"/>
                      <w:lang w:val="es-BO" w:eastAsia="es-BO"/>
                    </w:rPr>
                  </w:pPr>
                </w:p>
              </w:tc>
              <w:tc>
                <w:tcPr>
                  <w:tcW w:w="160" w:type="dxa"/>
                  <w:vAlign w:val="center"/>
                  <w:hideMark/>
                </w:tcPr>
                <w:p w14:paraId="6B9EAAD2" w14:textId="77777777" w:rsidR="0089089C" w:rsidRPr="00761A45" w:rsidRDefault="0089089C" w:rsidP="0089089C">
                  <w:pPr>
                    <w:rPr>
                      <w:rFonts w:asciiTheme="minorHAnsi" w:hAnsiTheme="minorHAnsi" w:cstheme="minorHAnsi"/>
                      <w:lang w:val="es-BO" w:eastAsia="es-BO"/>
                    </w:rPr>
                  </w:pPr>
                </w:p>
              </w:tc>
            </w:tr>
            <w:tr w:rsidR="0089089C" w:rsidRPr="00761A45" w14:paraId="5089CFA6" w14:textId="77777777" w:rsidTr="00B82D89">
              <w:trPr>
                <w:trHeight w:val="10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D12E6C3"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8</w:t>
                  </w:r>
                </w:p>
              </w:tc>
              <w:tc>
                <w:tcPr>
                  <w:tcW w:w="8828" w:type="dxa"/>
                  <w:tcBorders>
                    <w:top w:val="nil"/>
                    <w:left w:val="nil"/>
                    <w:bottom w:val="single" w:sz="4" w:space="0" w:color="auto"/>
                    <w:right w:val="single" w:sz="4" w:space="0" w:color="auto"/>
                  </w:tcBorders>
                  <w:shd w:val="clear" w:color="auto" w:fill="auto"/>
                  <w:vAlign w:val="center"/>
                  <w:hideMark/>
                </w:tcPr>
                <w:p w14:paraId="3C58540D" w14:textId="77777777" w:rsidR="00FB4B76" w:rsidRPr="00761A45" w:rsidRDefault="00FB4B76" w:rsidP="00FB4B76">
                  <w:pPr>
                    <w:pStyle w:val="Sangra3detindependiente"/>
                    <w:tabs>
                      <w:tab w:val="num" w:pos="400"/>
                    </w:tabs>
                    <w:ind w:left="0"/>
                    <w:rPr>
                      <w:rFonts w:cstheme="minorHAnsi"/>
                      <w:b/>
                      <w:bCs/>
                      <w:sz w:val="20"/>
                      <w:szCs w:val="20"/>
                    </w:rPr>
                  </w:pPr>
                  <w:r w:rsidRPr="00761A45">
                    <w:rPr>
                      <w:rFonts w:cstheme="minorHAnsi"/>
                      <w:b/>
                      <w:bCs/>
                      <w:sz w:val="20"/>
                      <w:szCs w:val="20"/>
                    </w:rPr>
                    <w:t>Ubicación.</w:t>
                  </w:r>
                </w:p>
                <w:p w14:paraId="239D4061" w14:textId="7CD25B48" w:rsidR="00FB4B76" w:rsidRPr="00761A45" w:rsidRDefault="00FB4B76" w:rsidP="00FB4B76">
                  <w:pPr>
                    <w:jc w:val="both"/>
                    <w:rPr>
                      <w:rFonts w:asciiTheme="minorHAnsi" w:hAnsiTheme="minorHAnsi" w:cstheme="minorHAnsi"/>
                    </w:rPr>
                  </w:pPr>
                  <w:r w:rsidRPr="00761A45">
                    <w:rPr>
                      <w:rFonts w:asciiTheme="minorHAnsi" w:hAnsiTheme="minorHAnsi" w:cstheme="minorHAnsi"/>
                    </w:rPr>
                    <w:t>El Centro debe encontrarse ubicado lo más próximo posible al Policonsultorio, a efecto de supervisión y control.</w:t>
                  </w:r>
                </w:p>
                <w:p w14:paraId="292B8688" w14:textId="3EAADFCB" w:rsidR="0089089C" w:rsidRPr="00761A45" w:rsidRDefault="0089089C" w:rsidP="009E2704">
                  <w:pPr>
                    <w:jc w:val="both"/>
                    <w:rPr>
                      <w:rFonts w:asciiTheme="minorHAnsi" w:hAnsiTheme="minorHAnsi" w:cstheme="minorHAnsi"/>
                      <w:lang w:val="es-BO" w:eastAsia="es-BO"/>
                    </w:rPr>
                  </w:pPr>
                </w:p>
              </w:tc>
              <w:tc>
                <w:tcPr>
                  <w:tcW w:w="160" w:type="dxa"/>
                  <w:vAlign w:val="center"/>
                  <w:hideMark/>
                </w:tcPr>
                <w:p w14:paraId="05D4D205" w14:textId="77777777" w:rsidR="0089089C" w:rsidRPr="00761A45" w:rsidRDefault="0089089C" w:rsidP="0089089C">
                  <w:pPr>
                    <w:rPr>
                      <w:rFonts w:asciiTheme="minorHAnsi" w:hAnsiTheme="minorHAnsi" w:cstheme="minorHAnsi"/>
                      <w:lang w:val="es-BO" w:eastAsia="es-BO"/>
                    </w:rPr>
                  </w:pPr>
                </w:p>
              </w:tc>
            </w:tr>
            <w:tr w:rsidR="0089089C" w:rsidRPr="00761A45" w14:paraId="7ABF2367"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1EFF83B"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9</w:t>
                  </w:r>
                </w:p>
              </w:tc>
              <w:tc>
                <w:tcPr>
                  <w:tcW w:w="8828" w:type="dxa"/>
                  <w:tcBorders>
                    <w:top w:val="nil"/>
                    <w:left w:val="nil"/>
                    <w:bottom w:val="single" w:sz="4" w:space="0" w:color="auto"/>
                    <w:right w:val="single" w:sz="4" w:space="0" w:color="auto"/>
                  </w:tcBorders>
                  <w:shd w:val="clear" w:color="auto" w:fill="auto"/>
                  <w:vAlign w:val="center"/>
                  <w:hideMark/>
                </w:tcPr>
                <w:p w14:paraId="73A20AA7" w14:textId="77777777" w:rsidR="00FB4B76" w:rsidRPr="00761A45" w:rsidRDefault="00FB4B76" w:rsidP="00FB4B76">
                  <w:pPr>
                    <w:pStyle w:val="Sangra3detindependiente"/>
                    <w:tabs>
                      <w:tab w:val="num" w:pos="400"/>
                    </w:tabs>
                    <w:ind w:left="0"/>
                    <w:rPr>
                      <w:rFonts w:cstheme="minorHAnsi"/>
                      <w:b/>
                      <w:bCs/>
                      <w:sz w:val="20"/>
                      <w:szCs w:val="20"/>
                    </w:rPr>
                  </w:pPr>
                  <w:r w:rsidRPr="00761A45">
                    <w:rPr>
                      <w:rFonts w:cstheme="minorHAnsi"/>
                      <w:b/>
                      <w:bCs/>
                      <w:sz w:val="20"/>
                      <w:szCs w:val="20"/>
                    </w:rPr>
                    <w:t>Accesibilidad peatonal y vehicular.</w:t>
                  </w:r>
                </w:p>
                <w:p w14:paraId="7E12E2F8" w14:textId="2A7FA44D" w:rsidR="0089089C" w:rsidRPr="00761A45" w:rsidRDefault="00FB4B76" w:rsidP="00FB4B76">
                  <w:pPr>
                    <w:jc w:val="both"/>
                    <w:rPr>
                      <w:rFonts w:asciiTheme="minorHAnsi" w:hAnsiTheme="minorHAnsi" w:cstheme="minorHAnsi"/>
                      <w:lang w:val="es-BO" w:eastAsia="es-BO"/>
                    </w:rPr>
                  </w:pPr>
                  <w:r w:rsidRPr="00761A45">
                    <w:rPr>
                      <w:rFonts w:asciiTheme="minorHAnsi" w:hAnsiTheme="minorHAnsi" w:cstheme="minorHAnsi"/>
                    </w:rPr>
                    <w:t>Debe contar con buena accesibilidad peatonal y vehicular, de preferencia, con guardia de seguridad, a objeto de velar por la integridad de las movilidades de los usuarios.</w:t>
                  </w:r>
                </w:p>
              </w:tc>
              <w:tc>
                <w:tcPr>
                  <w:tcW w:w="160" w:type="dxa"/>
                  <w:vAlign w:val="center"/>
                  <w:hideMark/>
                </w:tcPr>
                <w:p w14:paraId="359A47BE" w14:textId="77777777" w:rsidR="0089089C" w:rsidRPr="00761A45" w:rsidRDefault="0089089C" w:rsidP="0089089C">
                  <w:pPr>
                    <w:rPr>
                      <w:rFonts w:asciiTheme="minorHAnsi" w:hAnsiTheme="minorHAnsi" w:cstheme="minorHAnsi"/>
                      <w:lang w:val="es-BO" w:eastAsia="es-BO"/>
                    </w:rPr>
                  </w:pPr>
                </w:p>
              </w:tc>
            </w:tr>
            <w:tr w:rsidR="0089089C" w:rsidRPr="00761A45" w14:paraId="07FDDC6F"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1BE2F64" w14:textId="77777777" w:rsidR="0089089C" w:rsidRPr="00761A45" w:rsidRDefault="0089089C"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lastRenderedPageBreak/>
                    <w:t>10</w:t>
                  </w:r>
                </w:p>
              </w:tc>
              <w:tc>
                <w:tcPr>
                  <w:tcW w:w="8828" w:type="dxa"/>
                  <w:tcBorders>
                    <w:top w:val="nil"/>
                    <w:left w:val="nil"/>
                    <w:bottom w:val="single" w:sz="4" w:space="0" w:color="auto"/>
                    <w:right w:val="single" w:sz="4" w:space="0" w:color="auto"/>
                  </w:tcBorders>
                  <w:shd w:val="clear" w:color="auto" w:fill="auto"/>
                  <w:vAlign w:val="center"/>
                  <w:hideMark/>
                </w:tcPr>
                <w:p w14:paraId="2BFC5651" w14:textId="77777777" w:rsidR="00FB4B76" w:rsidRPr="00761A45" w:rsidRDefault="00FB4B76" w:rsidP="00FB4B76">
                  <w:pPr>
                    <w:pStyle w:val="Sangra3detindependiente"/>
                    <w:tabs>
                      <w:tab w:val="num" w:pos="400"/>
                    </w:tabs>
                    <w:ind w:left="0"/>
                    <w:rPr>
                      <w:rFonts w:cstheme="minorHAnsi"/>
                      <w:b/>
                      <w:bCs/>
                      <w:sz w:val="20"/>
                      <w:szCs w:val="20"/>
                    </w:rPr>
                  </w:pPr>
                  <w:r w:rsidRPr="00761A45">
                    <w:rPr>
                      <w:rFonts w:cstheme="minorHAnsi"/>
                      <w:b/>
                      <w:bCs/>
                      <w:sz w:val="20"/>
                      <w:szCs w:val="20"/>
                    </w:rPr>
                    <w:t>Personal asignado al servicio.</w:t>
                  </w:r>
                </w:p>
                <w:p w14:paraId="7CED10D0" w14:textId="77777777" w:rsidR="009E2704" w:rsidRPr="00761A45" w:rsidRDefault="00FB4B76" w:rsidP="00FB4B76">
                  <w:pPr>
                    <w:jc w:val="both"/>
                    <w:rPr>
                      <w:rFonts w:asciiTheme="minorHAnsi" w:hAnsiTheme="minorHAnsi" w:cstheme="minorHAnsi"/>
                    </w:rPr>
                  </w:pPr>
                  <w:r w:rsidRPr="00761A45">
                    <w:rPr>
                      <w:rFonts w:asciiTheme="minorHAnsi" w:hAnsiTheme="minorHAnsi" w:cstheme="minorHAnsi"/>
                    </w:rPr>
                    <w:t xml:space="preserve">El Centro debe contar como mínimo con el siguiente personal: </w:t>
                  </w:r>
                </w:p>
                <w:p w14:paraId="0A8828E9" w14:textId="22FDC7F7" w:rsidR="00FB4B76" w:rsidRPr="00761A45" w:rsidRDefault="00FB4B76" w:rsidP="00FB4B76">
                  <w:pPr>
                    <w:jc w:val="both"/>
                    <w:rPr>
                      <w:rFonts w:asciiTheme="minorHAnsi" w:hAnsiTheme="minorHAnsi" w:cstheme="minorHAnsi"/>
                    </w:rPr>
                  </w:pPr>
                  <w:r w:rsidRPr="00761A45">
                    <w:rPr>
                      <w:rFonts w:asciiTheme="minorHAnsi" w:hAnsiTheme="minorHAnsi" w:cstheme="minorHAnsi"/>
                    </w:rPr>
                    <w:t>a) Un Médico especialista en Nefrología</w:t>
                  </w:r>
                </w:p>
                <w:p w14:paraId="24963110" w14:textId="77777777" w:rsidR="00FB4B76" w:rsidRPr="00761A45" w:rsidRDefault="00FB4B76" w:rsidP="00FB4B76">
                  <w:pPr>
                    <w:jc w:val="both"/>
                    <w:rPr>
                      <w:rFonts w:asciiTheme="minorHAnsi" w:hAnsiTheme="minorHAnsi" w:cstheme="minorHAnsi"/>
                    </w:rPr>
                  </w:pPr>
                  <w:r w:rsidRPr="00761A45">
                    <w:rPr>
                      <w:rFonts w:asciiTheme="minorHAnsi" w:hAnsiTheme="minorHAnsi" w:cstheme="minorHAnsi"/>
                    </w:rPr>
                    <w:t xml:space="preserve">b) Una Licenciada en Enfermería </w:t>
                  </w:r>
                </w:p>
                <w:p w14:paraId="30E4F20E" w14:textId="77777777" w:rsidR="00FB4B76" w:rsidRPr="00761A45" w:rsidRDefault="00FB4B76" w:rsidP="00FB4B76">
                  <w:pPr>
                    <w:jc w:val="both"/>
                    <w:rPr>
                      <w:rFonts w:asciiTheme="minorHAnsi" w:hAnsiTheme="minorHAnsi" w:cstheme="minorHAnsi"/>
                    </w:rPr>
                  </w:pPr>
                  <w:r w:rsidRPr="00761A45">
                    <w:rPr>
                      <w:rFonts w:asciiTheme="minorHAnsi" w:hAnsiTheme="minorHAnsi" w:cstheme="minorHAnsi"/>
                    </w:rPr>
                    <w:t>c) Auxiliares de Enfermería</w:t>
                  </w:r>
                </w:p>
                <w:p w14:paraId="5A26C240" w14:textId="77777777" w:rsidR="00FB4B76" w:rsidRPr="00761A45" w:rsidRDefault="00FB4B76" w:rsidP="00FB4B76">
                  <w:pPr>
                    <w:jc w:val="both"/>
                    <w:rPr>
                      <w:rFonts w:asciiTheme="minorHAnsi" w:hAnsiTheme="minorHAnsi" w:cstheme="minorHAnsi"/>
                    </w:rPr>
                  </w:pPr>
                  <w:r w:rsidRPr="00761A45">
                    <w:rPr>
                      <w:rFonts w:asciiTheme="minorHAnsi" w:hAnsiTheme="minorHAnsi" w:cstheme="minorHAnsi"/>
                    </w:rPr>
                    <w:t>d) personal técnico operativo calificado.</w:t>
                  </w:r>
                </w:p>
                <w:p w14:paraId="1BF6EFD0" w14:textId="77777777" w:rsidR="00FB4B76" w:rsidRPr="00761A45" w:rsidRDefault="00FB4B76" w:rsidP="00FB4B76">
                  <w:pPr>
                    <w:jc w:val="both"/>
                    <w:rPr>
                      <w:rFonts w:asciiTheme="minorHAnsi" w:hAnsiTheme="minorHAnsi" w:cstheme="minorHAnsi"/>
                    </w:rPr>
                  </w:pPr>
                </w:p>
                <w:p w14:paraId="12C02C0C" w14:textId="49E6B1AA" w:rsidR="00FB4B76" w:rsidRPr="00761A45" w:rsidRDefault="00FB4B76" w:rsidP="00FB4B76">
                  <w:pPr>
                    <w:jc w:val="both"/>
                    <w:rPr>
                      <w:rFonts w:asciiTheme="minorHAnsi" w:hAnsiTheme="minorHAnsi" w:cstheme="minorHAnsi"/>
                    </w:rPr>
                  </w:pPr>
                  <w:r w:rsidRPr="00761A45">
                    <w:rPr>
                      <w:rFonts w:asciiTheme="minorHAnsi" w:hAnsiTheme="minorHAnsi" w:cstheme="minorHAnsi"/>
                    </w:rPr>
                    <w:t>El personal del servicio debe contar con preparación académica demostrada y experiencia práctica en servicios similares, respaldando su formación con los certificados correspondientes.</w:t>
                  </w:r>
                </w:p>
                <w:p w14:paraId="482CC44D" w14:textId="19BB84EA" w:rsidR="0089089C" w:rsidRPr="00761A45" w:rsidRDefault="0089089C" w:rsidP="00FB4B76">
                  <w:pPr>
                    <w:jc w:val="both"/>
                    <w:rPr>
                      <w:rFonts w:asciiTheme="minorHAnsi" w:hAnsiTheme="minorHAnsi" w:cstheme="minorHAnsi"/>
                      <w:lang w:val="es-BO" w:eastAsia="es-BO"/>
                    </w:rPr>
                  </w:pPr>
                </w:p>
              </w:tc>
              <w:tc>
                <w:tcPr>
                  <w:tcW w:w="160" w:type="dxa"/>
                  <w:vAlign w:val="center"/>
                  <w:hideMark/>
                </w:tcPr>
                <w:p w14:paraId="7873A7EB" w14:textId="77777777" w:rsidR="0089089C" w:rsidRPr="00761A45" w:rsidRDefault="0089089C" w:rsidP="0089089C">
                  <w:pPr>
                    <w:rPr>
                      <w:rFonts w:asciiTheme="minorHAnsi" w:hAnsiTheme="minorHAnsi" w:cstheme="minorHAnsi"/>
                      <w:lang w:val="es-BO" w:eastAsia="es-BO"/>
                    </w:rPr>
                  </w:pPr>
                </w:p>
              </w:tc>
            </w:tr>
            <w:tr w:rsidR="00FB4B76" w:rsidRPr="00761A45" w14:paraId="146AC1A8" w14:textId="77777777" w:rsidTr="00B40268">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0FE3DC1" w14:textId="77777777" w:rsidR="00FB4B76" w:rsidRPr="00761A45" w:rsidRDefault="00FB4B76"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11</w:t>
                  </w:r>
                </w:p>
              </w:tc>
              <w:tc>
                <w:tcPr>
                  <w:tcW w:w="8828" w:type="dxa"/>
                  <w:vMerge w:val="restart"/>
                  <w:tcBorders>
                    <w:top w:val="nil"/>
                    <w:left w:val="nil"/>
                    <w:right w:val="single" w:sz="4" w:space="0" w:color="auto"/>
                  </w:tcBorders>
                  <w:shd w:val="clear" w:color="000000" w:fill="FFFFFF"/>
                  <w:vAlign w:val="center"/>
                  <w:hideMark/>
                </w:tcPr>
                <w:p w14:paraId="7744C3F9" w14:textId="77777777" w:rsidR="00FB4B76" w:rsidRPr="00761A45" w:rsidRDefault="00FB4B76" w:rsidP="00FB4B76">
                  <w:pPr>
                    <w:pStyle w:val="Sangra3detindependiente"/>
                    <w:tabs>
                      <w:tab w:val="num" w:pos="400"/>
                    </w:tabs>
                    <w:ind w:left="0"/>
                    <w:jc w:val="both"/>
                    <w:rPr>
                      <w:rFonts w:cstheme="minorHAnsi"/>
                      <w:b/>
                      <w:bCs/>
                      <w:sz w:val="20"/>
                      <w:szCs w:val="20"/>
                    </w:rPr>
                  </w:pPr>
                  <w:r w:rsidRPr="00761A45">
                    <w:rPr>
                      <w:rFonts w:cstheme="minorHAnsi"/>
                      <w:b/>
                      <w:bCs/>
                      <w:sz w:val="20"/>
                      <w:szCs w:val="20"/>
                    </w:rPr>
                    <w:t>Casos de emergencias y otros</w:t>
                  </w:r>
                </w:p>
                <w:p w14:paraId="4652E824" w14:textId="77777777" w:rsidR="00FB4B76" w:rsidRPr="00761A45" w:rsidRDefault="00FB4B76" w:rsidP="00FB4B76">
                  <w:pPr>
                    <w:pStyle w:val="Sangra3detindependiente"/>
                    <w:tabs>
                      <w:tab w:val="num" w:pos="400"/>
                    </w:tabs>
                    <w:ind w:left="0"/>
                    <w:jc w:val="both"/>
                    <w:rPr>
                      <w:rFonts w:cstheme="minorHAnsi"/>
                      <w:b/>
                      <w:bCs/>
                      <w:sz w:val="20"/>
                      <w:szCs w:val="20"/>
                    </w:rPr>
                  </w:pPr>
                  <w:r w:rsidRPr="00761A45">
                    <w:rPr>
                      <w:rFonts w:cstheme="minorHAnsi"/>
                      <w:sz w:val="20"/>
                      <w:szCs w:val="20"/>
                    </w:rPr>
                    <w:t>Cuando los pacientes ambulatorios presenten complicaciones durante la sesión de hemodiálisis (hipotensión, hipersensibilidad, choque anafiláctico, angor hemodinámica, disfunción del catéter, coagulación del sistema de líneas y filtro u otras), es responsabilidad compartida entre la CSBP y el Centro atender de manera adecuada la emergencia, utilizando todos los recursos disponibles que se requieran y siguiendo los procedimientos establecidos para este fin por la CSBP, hasta conseguir la completa estabilización del paciente. En caso de que se demuestre que dicha complicación se derivó de fallas en el equipo y/o personal del Centro, este deberá asumir la responsabilidad penal, civil y/o económica y sin costo adicional para la CSBP. De lo anterior, deberán ser notificados según corresponda, a Nefrólogos o Internistas de la CSBP. La notificación deberá ser telefónica y escrita al Jefe Médico, con atención al Médico Nefrólogo tratante, donde conste un resumen del caso, el detalle de la complicación y la forma en que se atendió.</w:t>
                  </w:r>
                </w:p>
                <w:p w14:paraId="75A08B1C" w14:textId="77777777" w:rsidR="00FB4B76" w:rsidRPr="00761A45" w:rsidRDefault="00FB4B76" w:rsidP="00FB4B76">
                  <w:pPr>
                    <w:spacing w:before="240" w:after="240"/>
                    <w:jc w:val="both"/>
                    <w:rPr>
                      <w:rFonts w:asciiTheme="minorHAnsi" w:hAnsiTheme="minorHAnsi" w:cstheme="minorHAnsi"/>
                    </w:rPr>
                  </w:pPr>
                  <w:r w:rsidRPr="00761A45">
                    <w:rPr>
                      <w:rFonts w:asciiTheme="minorHAnsi" w:hAnsiTheme="minorHAnsi" w:cstheme="minorHAnsi"/>
                    </w:rPr>
                    <w:t>En caso de disfunción o complicación de los accesos vasculares de los pacientes, los médicos de la CSBP serán los responsables del manejo, indicación de cultivos y prescripción de antibióticos y en su caso, reprogramar o suspender las sesiones de hemodiálisis, coordinando con el responsable del Centro y el médico nefrólogo o cualquier otro médico asignado por la CSBP.</w:t>
                  </w:r>
                </w:p>
                <w:p w14:paraId="0CBE8715" w14:textId="77777777" w:rsidR="00FB4B76" w:rsidRPr="00761A45" w:rsidRDefault="00FB4B76" w:rsidP="00FB4B76">
                  <w:pPr>
                    <w:spacing w:before="240" w:after="240"/>
                    <w:jc w:val="both"/>
                    <w:rPr>
                      <w:rFonts w:asciiTheme="minorHAnsi" w:hAnsiTheme="minorHAnsi" w:cstheme="minorHAnsi"/>
                    </w:rPr>
                  </w:pPr>
                  <w:r w:rsidRPr="00761A45">
                    <w:rPr>
                      <w:rFonts w:asciiTheme="minorHAnsi" w:hAnsiTheme="minorHAnsi" w:cstheme="minorHAnsi"/>
                    </w:rPr>
                    <w:t>El Centro deberá mantener una relación de comunicación verbal y escrita con el médico nefrólogo de la CSBP a fin de dar una adecuada atención al paciente evitando complicaciones futuras, en caso de no conseguir la misma, deberá efectuar comunicación escrita a Jefatura Médica.</w:t>
                  </w:r>
                </w:p>
                <w:p w14:paraId="0450FB7C" w14:textId="77777777" w:rsidR="00FB4B76" w:rsidRPr="00761A45" w:rsidRDefault="00FB4B76" w:rsidP="00FB4B76">
                  <w:pPr>
                    <w:jc w:val="both"/>
                    <w:rPr>
                      <w:rFonts w:asciiTheme="minorHAnsi" w:hAnsiTheme="minorHAnsi" w:cstheme="minorHAnsi"/>
                      <w:u w:val="single"/>
                    </w:rPr>
                  </w:pPr>
                  <w:r w:rsidRPr="00761A45">
                    <w:rPr>
                      <w:rFonts w:asciiTheme="minorHAnsi" w:hAnsiTheme="minorHAnsi" w:cstheme="minorHAnsi"/>
                      <w:u w:val="single"/>
                    </w:rPr>
                    <w:t xml:space="preserve">La CSBP por situaciones necesarias o de emergencia solicitará al Centro Oferente, Consulta de la especialidad de Nefrología, como un servicio adicional la atención en consulta médica ambulatoria u hospitalaria.  </w:t>
                  </w:r>
                </w:p>
                <w:p w14:paraId="2493EE21" w14:textId="171972B9" w:rsidR="00FB4B76" w:rsidRPr="00761A45" w:rsidRDefault="00FB4B76" w:rsidP="009E2704">
                  <w:pPr>
                    <w:jc w:val="both"/>
                    <w:rPr>
                      <w:rFonts w:asciiTheme="minorHAnsi" w:hAnsiTheme="minorHAnsi" w:cstheme="minorHAnsi"/>
                      <w:b/>
                      <w:bCs/>
                      <w:lang w:val="es-BO" w:eastAsia="es-BO"/>
                    </w:rPr>
                  </w:pPr>
                </w:p>
              </w:tc>
              <w:tc>
                <w:tcPr>
                  <w:tcW w:w="160" w:type="dxa"/>
                  <w:vAlign w:val="center"/>
                  <w:hideMark/>
                </w:tcPr>
                <w:p w14:paraId="5A2339BC" w14:textId="77777777" w:rsidR="00FB4B76" w:rsidRPr="00761A45" w:rsidRDefault="00FB4B76" w:rsidP="0089089C">
                  <w:pPr>
                    <w:rPr>
                      <w:rFonts w:asciiTheme="minorHAnsi" w:hAnsiTheme="minorHAnsi" w:cstheme="minorHAnsi"/>
                      <w:lang w:val="es-BO" w:eastAsia="es-BO"/>
                    </w:rPr>
                  </w:pPr>
                </w:p>
              </w:tc>
            </w:tr>
            <w:tr w:rsidR="00FB4B76" w:rsidRPr="00761A45" w14:paraId="3B4B5C73" w14:textId="77777777" w:rsidTr="00A3024A">
              <w:trPr>
                <w:trHeight w:val="1020"/>
              </w:trPr>
              <w:tc>
                <w:tcPr>
                  <w:tcW w:w="686" w:type="dxa"/>
                  <w:vMerge/>
                  <w:tcBorders>
                    <w:top w:val="nil"/>
                    <w:left w:val="single" w:sz="4" w:space="0" w:color="auto"/>
                    <w:bottom w:val="single" w:sz="4" w:space="0" w:color="auto"/>
                    <w:right w:val="single" w:sz="4" w:space="0" w:color="auto"/>
                  </w:tcBorders>
                  <w:vAlign w:val="center"/>
                  <w:hideMark/>
                </w:tcPr>
                <w:p w14:paraId="5E941422"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71D54ED7" w14:textId="62DEC218"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1F3E7CED" w14:textId="77777777" w:rsidR="00FB4B76" w:rsidRPr="00761A45" w:rsidRDefault="00FB4B76" w:rsidP="0089089C">
                  <w:pPr>
                    <w:rPr>
                      <w:rFonts w:asciiTheme="minorHAnsi" w:hAnsiTheme="minorHAnsi" w:cstheme="minorHAnsi"/>
                      <w:lang w:val="es-BO" w:eastAsia="es-BO"/>
                    </w:rPr>
                  </w:pPr>
                </w:p>
              </w:tc>
            </w:tr>
            <w:tr w:rsidR="00FB4B76" w:rsidRPr="00761A45" w14:paraId="6D6DED37" w14:textId="77777777" w:rsidTr="00A26BC2">
              <w:trPr>
                <w:trHeight w:val="255"/>
              </w:trPr>
              <w:tc>
                <w:tcPr>
                  <w:tcW w:w="686" w:type="dxa"/>
                  <w:vMerge/>
                  <w:tcBorders>
                    <w:top w:val="nil"/>
                    <w:left w:val="single" w:sz="4" w:space="0" w:color="auto"/>
                    <w:bottom w:val="single" w:sz="4" w:space="0" w:color="auto"/>
                    <w:right w:val="single" w:sz="4" w:space="0" w:color="auto"/>
                  </w:tcBorders>
                  <w:vAlign w:val="center"/>
                  <w:hideMark/>
                </w:tcPr>
                <w:p w14:paraId="55268523"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41CE75FE" w14:textId="0AC102AC"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289168CB" w14:textId="77777777" w:rsidR="00FB4B76" w:rsidRPr="00761A45" w:rsidRDefault="00FB4B76" w:rsidP="0089089C">
                  <w:pPr>
                    <w:rPr>
                      <w:rFonts w:asciiTheme="minorHAnsi" w:hAnsiTheme="minorHAnsi" w:cstheme="minorHAnsi"/>
                      <w:lang w:val="es-BO" w:eastAsia="es-BO"/>
                    </w:rPr>
                  </w:pPr>
                </w:p>
              </w:tc>
            </w:tr>
            <w:tr w:rsidR="00FB4B76" w:rsidRPr="00761A45" w14:paraId="798624AE" w14:textId="77777777" w:rsidTr="00A503F8">
              <w:trPr>
                <w:trHeight w:val="960"/>
              </w:trPr>
              <w:tc>
                <w:tcPr>
                  <w:tcW w:w="686" w:type="dxa"/>
                  <w:vMerge/>
                  <w:tcBorders>
                    <w:top w:val="nil"/>
                    <w:left w:val="single" w:sz="4" w:space="0" w:color="auto"/>
                    <w:bottom w:val="single" w:sz="4" w:space="0" w:color="auto"/>
                    <w:right w:val="single" w:sz="4" w:space="0" w:color="auto"/>
                  </w:tcBorders>
                  <w:vAlign w:val="center"/>
                  <w:hideMark/>
                </w:tcPr>
                <w:p w14:paraId="2D323D09"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7B5C4507" w14:textId="36043BF3"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1DD117AE" w14:textId="77777777" w:rsidR="00FB4B76" w:rsidRPr="00761A45" w:rsidRDefault="00FB4B76" w:rsidP="0089089C">
                  <w:pPr>
                    <w:rPr>
                      <w:rFonts w:asciiTheme="minorHAnsi" w:hAnsiTheme="minorHAnsi" w:cstheme="minorHAnsi"/>
                      <w:lang w:val="es-BO" w:eastAsia="es-BO"/>
                    </w:rPr>
                  </w:pPr>
                </w:p>
              </w:tc>
            </w:tr>
            <w:tr w:rsidR="00FB4B76" w:rsidRPr="00761A45" w14:paraId="421219ED" w14:textId="77777777" w:rsidTr="000A3A49">
              <w:trPr>
                <w:trHeight w:val="360"/>
              </w:trPr>
              <w:tc>
                <w:tcPr>
                  <w:tcW w:w="686" w:type="dxa"/>
                  <w:vMerge/>
                  <w:tcBorders>
                    <w:top w:val="nil"/>
                    <w:left w:val="single" w:sz="4" w:space="0" w:color="auto"/>
                    <w:bottom w:val="single" w:sz="4" w:space="0" w:color="auto"/>
                    <w:right w:val="single" w:sz="4" w:space="0" w:color="auto"/>
                  </w:tcBorders>
                  <w:vAlign w:val="center"/>
                  <w:hideMark/>
                </w:tcPr>
                <w:p w14:paraId="2A3A2970"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14547BD7" w14:textId="437EFB81"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081FABE5" w14:textId="77777777" w:rsidR="00FB4B76" w:rsidRPr="00761A45" w:rsidRDefault="00FB4B76" w:rsidP="0089089C">
                  <w:pPr>
                    <w:rPr>
                      <w:rFonts w:asciiTheme="minorHAnsi" w:hAnsiTheme="minorHAnsi" w:cstheme="minorHAnsi"/>
                      <w:lang w:val="es-BO" w:eastAsia="es-BO"/>
                    </w:rPr>
                  </w:pPr>
                </w:p>
              </w:tc>
            </w:tr>
            <w:tr w:rsidR="00FB4B76" w:rsidRPr="00761A45" w14:paraId="52AFDC55" w14:textId="77777777" w:rsidTr="004F0D2A">
              <w:trPr>
                <w:trHeight w:val="510"/>
              </w:trPr>
              <w:tc>
                <w:tcPr>
                  <w:tcW w:w="686" w:type="dxa"/>
                  <w:vMerge/>
                  <w:tcBorders>
                    <w:top w:val="nil"/>
                    <w:left w:val="single" w:sz="4" w:space="0" w:color="auto"/>
                    <w:bottom w:val="single" w:sz="4" w:space="0" w:color="auto"/>
                    <w:right w:val="single" w:sz="4" w:space="0" w:color="auto"/>
                  </w:tcBorders>
                  <w:vAlign w:val="center"/>
                  <w:hideMark/>
                </w:tcPr>
                <w:p w14:paraId="4B79799B"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0E3B075A" w14:textId="1F9D485B"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0995CB96" w14:textId="77777777" w:rsidR="00FB4B76" w:rsidRPr="00761A45" w:rsidRDefault="00FB4B76" w:rsidP="0089089C">
                  <w:pPr>
                    <w:rPr>
                      <w:rFonts w:asciiTheme="minorHAnsi" w:hAnsiTheme="minorHAnsi" w:cstheme="minorHAnsi"/>
                      <w:lang w:val="es-BO" w:eastAsia="es-BO"/>
                    </w:rPr>
                  </w:pPr>
                </w:p>
              </w:tc>
            </w:tr>
            <w:tr w:rsidR="00FB4B76" w:rsidRPr="00761A45" w14:paraId="05D1C941" w14:textId="77777777" w:rsidTr="004F0D2A">
              <w:trPr>
                <w:trHeight w:val="525"/>
              </w:trPr>
              <w:tc>
                <w:tcPr>
                  <w:tcW w:w="686" w:type="dxa"/>
                  <w:vMerge/>
                  <w:tcBorders>
                    <w:top w:val="nil"/>
                    <w:left w:val="single" w:sz="4" w:space="0" w:color="auto"/>
                    <w:bottom w:val="single" w:sz="4" w:space="0" w:color="auto"/>
                    <w:right w:val="single" w:sz="4" w:space="0" w:color="auto"/>
                  </w:tcBorders>
                  <w:vAlign w:val="center"/>
                  <w:hideMark/>
                </w:tcPr>
                <w:p w14:paraId="3FA4947A"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bottom w:val="single" w:sz="4" w:space="0" w:color="auto"/>
                    <w:right w:val="single" w:sz="4" w:space="0" w:color="auto"/>
                  </w:tcBorders>
                  <w:shd w:val="clear" w:color="000000" w:fill="FFFFFF"/>
                  <w:vAlign w:val="center"/>
                  <w:hideMark/>
                </w:tcPr>
                <w:p w14:paraId="27E0DFDE" w14:textId="1DB2C4C3"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78F90F6D" w14:textId="77777777" w:rsidR="00FB4B76" w:rsidRPr="00761A45" w:rsidRDefault="00FB4B76" w:rsidP="0089089C">
                  <w:pPr>
                    <w:rPr>
                      <w:rFonts w:asciiTheme="minorHAnsi" w:hAnsiTheme="minorHAnsi" w:cstheme="minorHAnsi"/>
                      <w:lang w:val="es-BO" w:eastAsia="es-BO"/>
                    </w:rPr>
                  </w:pPr>
                </w:p>
              </w:tc>
            </w:tr>
            <w:tr w:rsidR="00FB4B76" w:rsidRPr="00761A45" w14:paraId="2B95157B" w14:textId="77777777" w:rsidTr="00FB6957">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5C227171" w14:textId="77777777" w:rsidR="00FB4B76" w:rsidRPr="00761A45" w:rsidRDefault="00FB4B76"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12</w:t>
                  </w:r>
                </w:p>
              </w:tc>
              <w:tc>
                <w:tcPr>
                  <w:tcW w:w="8828" w:type="dxa"/>
                  <w:vMerge w:val="restart"/>
                  <w:tcBorders>
                    <w:top w:val="nil"/>
                    <w:left w:val="nil"/>
                    <w:right w:val="single" w:sz="4" w:space="0" w:color="auto"/>
                  </w:tcBorders>
                  <w:shd w:val="clear" w:color="000000" w:fill="FFFFFF"/>
                  <w:vAlign w:val="center"/>
                  <w:hideMark/>
                </w:tcPr>
                <w:p w14:paraId="0019DA90" w14:textId="77777777" w:rsidR="009D1579" w:rsidRPr="00761A45" w:rsidRDefault="009D1579" w:rsidP="009D1579">
                  <w:pPr>
                    <w:pStyle w:val="Sangra3detindependiente"/>
                    <w:tabs>
                      <w:tab w:val="num" w:pos="400"/>
                    </w:tabs>
                    <w:ind w:left="0"/>
                    <w:jc w:val="both"/>
                    <w:rPr>
                      <w:rFonts w:cstheme="minorHAnsi"/>
                      <w:b/>
                      <w:bCs/>
                      <w:sz w:val="20"/>
                      <w:szCs w:val="20"/>
                    </w:rPr>
                  </w:pPr>
                  <w:r w:rsidRPr="00761A45">
                    <w:rPr>
                      <w:rFonts w:cstheme="minorHAnsi"/>
                      <w:b/>
                      <w:bCs/>
                      <w:sz w:val="20"/>
                      <w:szCs w:val="20"/>
                    </w:rPr>
                    <w:t>Informes Técnicos.</w:t>
                  </w:r>
                </w:p>
                <w:p w14:paraId="7AE2796A" w14:textId="77777777" w:rsidR="009D1579" w:rsidRPr="00761A45" w:rsidRDefault="009D1579" w:rsidP="009D1579">
                  <w:pPr>
                    <w:pStyle w:val="Sangra3detindependiente"/>
                    <w:suppressAutoHyphens/>
                    <w:spacing w:after="60"/>
                    <w:ind w:left="0"/>
                    <w:jc w:val="both"/>
                    <w:rPr>
                      <w:rFonts w:cstheme="minorHAnsi"/>
                      <w:sz w:val="20"/>
                      <w:szCs w:val="20"/>
                    </w:rPr>
                  </w:pPr>
                  <w:r w:rsidRPr="00761A45">
                    <w:rPr>
                      <w:rFonts w:cstheme="minorHAnsi"/>
                      <w:sz w:val="20"/>
                      <w:szCs w:val="20"/>
                    </w:rPr>
                    <w:t>Los oferentes deben presentar una muestra de informes que emiten sobre las sesiones de Hemodiálisis que realizan, con fines de seguimiento de los pacientes.</w:t>
                  </w:r>
                </w:p>
                <w:p w14:paraId="3066EA0C" w14:textId="01D2692F" w:rsidR="00FB4B76" w:rsidRPr="00761A45" w:rsidRDefault="00FB4B76" w:rsidP="00755BD1">
                  <w:pPr>
                    <w:jc w:val="both"/>
                    <w:rPr>
                      <w:rFonts w:asciiTheme="minorHAnsi" w:hAnsiTheme="minorHAnsi" w:cstheme="minorHAnsi"/>
                      <w:b/>
                      <w:bCs/>
                      <w:lang w:val="es-BO" w:eastAsia="es-BO"/>
                    </w:rPr>
                  </w:pPr>
                </w:p>
              </w:tc>
              <w:tc>
                <w:tcPr>
                  <w:tcW w:w="160" w:type="dxa"/>
                  <w:vAlign w:val="center"/>
                  <w:hideMark/>
                </w:tcPr>
                <w:p w14:paraId="772D9AB5" w14:textId="77777777" w:rsidR="00FB4B76" w:rsidRPr="00761A45" w:rsidRDefault="00FB4B76" w:rsidP="0089089C">
                  <w:pPr>
                    <w:rPr>
                      <w:rFonts w:asciiTheme="minorHAnsi" w:hAnsiTheme="minorHAnsi" w:cstheme="minorHAnsi"/>
                      <w:lang w:val="es-BO" w:eastAsia="es-BO"/>
                    </w:rPr>
                  </w:pPr>
                </w:p>
              </w:tc>
            </w:tr>
            <w:tr w:rsidR="00FB4B76" w:rsidRPr="00761A45" w14:paraId="1E81B578" w14:textId="77777777" w:rsidTr="00B05F4B">
              <w:trPr>
                <w:trHeight w:val="255"/>
              </w:trPr>
              <w:tc>
                <w:tcPr>
                  <w:tcW w:w="686" w:type="dxa"/>
                  <w:vMerge/>
                  <w:tcBorders>
                    <w:top w:val="nil"/>
                    <w:left w:val="single" w:sz="4" w:space="0" w:color="auto"/>
                    <w:bottom w:val="single" w:sz="4" w:space="0" w:color="auto"/>
                    <w:right w:val="single" w:sz="4" w:space="0" w:color="auto"/>
                  </w:tcBorders>
                  <w:vAlign w:val="center"/>
                  <w:hideMark/>
                </w:tcPr>
                <w:p w14:paraId="1165CFC0"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09DFB7D8" w14:textId="1163BF41"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669C8AB2" w14:textId="77777777" w:rsidR="00FB4B76" w:rsidRPr="00761A45" w:rsidRDefault="00FB4B76" w:rsidP="0089089C">
                  <w:pPr>
                    <w:rPr>
                      <w:rFonts w:asciiTheme="minorHAnsi" w:hAnsiTheme="minorHAnsi" w:cstheme="minorHAnsi"/>
                      <w:lang w:val="es-BO" w:eastAsia="es-BO"/>
                    </w:rPr>
                  </w:pPr>
                </w:p>
              </w:tc>
            </w:tr>
            <w:tr w:rsidR="00FB4B76" w:rsidRPr="00761A45" w14:paraId="16521198" w14:textId="77777777" w:rsidTr="00B05F4B">
              <w:trPr>
                <w:trHeight w:val="825"/>
              </w:trPr>
              <w:tc>
                <w:tcPr>
                  <w:tcW w:w="686" w:type="dxa"/>
                  <w:vMerge/>
                  <w:tcBorders>
                    <w:top w:val="nil"/>
                    <w:left w:val="single" w:sz="4" w:space="0" w:color="auto"/>
                    <w:bottom w:val="single" w:sz="4" w:space="0" w:color="auto"/>
                    <w:right w:val="single" w:sz="4" w:space="0" w:color="auto"/>
                  </w:tcBorders>
                  <w:vAlign w:val="center"/>
                  <w:hideMark/>
                </w:tcPr>
                <w:p w14:paraId="711B7829" w14:textId="77777777" w:rsidR="00FB4B76" w:rsidRPr="00761A45" w:rsidRDefault="00FB4B76" w:rsidP="00755BD1">
                  <w:pPr>
                    <w:jc w:val="both"/>
                    <w:rPr>
                      <w:rFonts w:asciiTheme="minorHAnsi" w:hAnsiTheme="minorHAnsi" w:cstheme="minorHAnsi"/>
                      <w:i/>
                      <w:iCs/>
                      <w:color w:val="000000"/>
                      <w:lang w:val="es-BO" w:eastAsia="es-BO"/>
                    </w:rPr>
                  </w:pPr>
                </w:p>
              </w:tc>
              <w:tc>
                <w:tcPr>
                  <w:tcW w:w="8828" w:type="dxa"/>
                  <w:vMerge/>
                  <w:tcBorders>
                    <w:left w:val="nil"/>
                    <w:bottom w:val="single" w:sz="4" w:space="0" w:color="auto"/>
                    <w:right w:val="single" w:sz="4" w:space="0" w:color="auto"/>
                  </w:tcBorders>
                  <w:shd w:val="clear" w:color="000000" w:fill="FFFFFF"/>
                  <w:vAlign w:val="center"/>
                  <w:hideMark/>
                </w:tcPr>
                <w:p w14:paraId="45DDA63E" w14:textId="689D07B3" w:rsidR="00FB4B76" w:rsidRPr="00761A45" w:rsidRDefault="00FB4B76" w:rsidP="00755BD1">
                  <w:pPr>
                    <w:jc w:val="both"/>
                    <w:rPr>
                      <w:rFonts w:asciiTheme="minorHAnsi" w:hAnsiTheme="minorHAnsi" w:cstheme="minorHAnsi"/>
                      <w:lang w:val="es-BO" w:eastAsia="es-BO"/>
                    </w:rPr>
                  </w:pPr>
                </w:p>
              </w:tc>
              <w:tc>
                <w:tcPr>
                  <w:tcW w:w="160" w:type="dxa"/>
                  <w:vAlign w:val="center"/>
                  <w:hideMark/>
                </w:tcPr>
                <w:p w14:paraId="633F8159" w14:textId="77777777" w:rsidR="00FB4B76" w:rsidRPr="00761A45" w:rsidRDefault="00FB4B76" w:rsidP="0089089C">
                  <w:pPr>
                    <w:rPr>
                      <w:rFonts w:asciiTheme="minorHAnsi" w:hAnsiTheme="minorHAnsi" w:cstheme="minorHAnsi"/>
                      <w:lang w:val="es-BO" w:eastAsia="es-BO"/>
                    </w:rPr>
                  </w:pPr>
                </w:p>
              </w:tc>
            </w:tr>
            <w:tr w:rsidR="009D1579" w:rsidRPr="00761A45" w14:paraId="3F2F6664" w14:textId="77777777" w:rsidTr="00A63C64">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579BB06" w14:textId="77777777" w:rsidR="009D1579" w:rsidRPr="00761A45" w:rsidRDefault="009D1579"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13</w:t>
                  </w:r>
                </w:p>
              </w:tc>
              <w:tc>
                <w:tcPr>
                  <w:tcW w:w="8828" w:type="dxa"/>
                  <w:vMerge w:val="restart"/>
                  <w:tcBorders>
                    <w:top w:val="nil"/>
                    <w:left w:val="nil"/>
                    <w:right w:val="single" w:sz="4" w:space="0" w:color="auto"/>
                  </w:tcBorders>
                  <w:shd w:val="clear" w:color="000000" w:fill="FFFFFF"/>
                  <w:vAlign w:val="center"/>
                  <w:hideMark/>
                </w:tcPr>
                <w:p w14:paraId="42F68284" w14:textId="77777777" w:rsidR="009D1579" w:rsidRPr="00761A45" w:rsidRDefault="009D1579" w:rsidP="009D1579">
                  <w:pPr>
                    <w:pStyle w:val="Sangra3detindependiente"/>
                    <w:tabs>
                      <w:tab w:val="num" w:pos="400"/>
                    </w:tabs>
                    <w:ind w:left="0"/>
                    <w:jc w:val="both"/>
                    <w:rPr>
                      <w:rFonts w:cstheme="minorHAnsi"/>
                      <w:b/>
                      <w:bCs/>
                      <w:sz w:val="20"/>
                      <w:szCs w:val="20"/>
                    </w:rPr>
                  </w:pPr>
                  <w:r w:rsidRPr="00761A45">
                    <w:rPr>
                      <w:rFonts w:cstheme="minorHAnsi"/>
                      <w:b/>
                      <w:bCs/>
                      <w:sz w:val="20"/>
                      <w:szCs w:val="20"/>
                    </w:rPr>
                    <w:t>Entrega de resultados.</w:t>
                  </w:r>
                </w:p>
                <w:p w14:paraId="05F9E610" w14:textId="77777777" w:rsidR="009D1579" w:rsidRPr="00761A45" w:rsidRDefault="009D1579" w:rsidP="009D1579">
                  <w:pPr>
                    <w:pStyle w:val="Sangra3detindependiente"/>
                    <w:tabs>
                      <w:tab w:val="num" w:pos="400"/>
                    </w:tabs>
                    <w:ind w:left="0"/>
                    <w:jc w:val="both"/>
                    <w:rPr>
                      <w:rFonts w:cstheme="minorHAnsi"/>
                      <w:sz w:val="20"/>
                      <w:szCs w:val="20"/>
                    </w:rPr>
                  </w:pPr>
                  <w:r w:rsidRPr="00761A45">
                    <w:rPr>
                      <w:rFonts w:cstheme="minorHAnsi"/>
                      <w:sz w:val="20"/>
                      <w:szCs w:val="20"/>
                    </w:rPr>
                    <w:t>El centro deberá efectuar la entrega de informes mensuales sintetizados de la evolución de los pacientes, a objeto de que el Médico Nefrólogo de la CSBP efectúe control y seguimiento.</w:t>
                  </w:r>
                </w:p>
                <w:p w14:paraId="5EFB9AB3" w14:textId="7F4A22DC" w:rsidR="009D1579" w:rsidRPr="00761A45" w:rsidRDefault="009D1579" w:rsidP="009D1579">
                  <w:pPr>
                    <w:pStyle w:val="Sangra3detindependiente"/>
                    <w:tabs>
                      <w:tab w:val="num" w:pos="400"/>
                    </w:tabs>
                    <w:ind w:left="0"/>
                    <w:jc w:val="both"/>
                    <w:rPr>
                      <w:rFonts w:cstheme="minorHAnsi"/>
                      <w:sz w:val="20"/>
                      <w:szCs w:val="20"/>
                    </w:rPr>
                  </w:pPr>
                  <w:r w:rsidRPr="00761A45">
                    <w:rPr>
                      <w:rFonts w:cstheme="minorHAnsi"/>
                      <w:sz w:val="20"/>
                      <w:szCs w:val="20"/>
                    </w:rPr>
                    <w:lastRenderedPageBreak/>
                    <w:t>El centro deberá efectuar la entrega de sus informes, así como el Formulario “Práctica Segura para la Hemodiálisis” con un listado adjunto para mejor control. La entrega deberá efectuarse en la Unidad de Historias Clínicas del Policonsultorio de la CSBP (C</w:t>
                  </w:r>
                  <w:r w:rsidR="009E2704" w:rsidRPr="00761A45">
                    <w:rPr>
                      <w:rFonts w:cstheme="minorHAnsi"/>
                      <w:sz w:val="20"/>
                      <w:szCs w:val="20"/>
                    </w:rPr>
                    <w:t>alle Azurduy N° 89</w:t>
                  </w:r>
                  <w:r w:rsidRPr="00761A45">
                    <w:rPr>
                      <w:rFonts w:cstheme="minorHAnsi"/>
                      <w:sz w:val="20"/>
                      <w:szCs w:val="20"/>
                    </w:rPr>
                    <w:t xml:space="preserve">) y en formato digital al correo electrónico </w:t>
                  </w:r>
                  <w:hyperlink r:id="rId15" w:history="1">
                    <w:r w:rsidR="009E2704" w:rsidRPr="00761A45">
                      <w:rPr>
                        <w:rStyle w:val="Hipervnculo"/>
                        <w:rFonts w:eastAsiaTheme="majorEastAsia" w:cstheme="minorHAnsi"/>
                        <w:sz w:val="20"/>
                        <w:szCs w:val="20"/>
                      </w:rPr>
                      <w:t>inga.lia@csbp.com.bo</w:t>
                    </w:r>
                  </w:hyperlink>
                  <w:r w:rsidRPr="00761A45">
                    <w:rPr>
                      <w:rFonts w:cstheme="minorHAnsi"/>
                      <w:sz w:val="20"/>
                      <w:szCs w:val="20"/>
                    </w:rPr>
                    <w:t xml:space="preserve"> </w:t>
                  </w:r>
                </w:p>
                <w:p w14:paraId="0A08C7F9" w14:textId="6EAF5D39" w:rsidR="009D1579" w:rsidRPr="00761A45" w:rsidRDefault="009D1579" w:rsidP="009E2704">
                  <w:pPr>
                    <w:pStyle w:val="Sangra3detindependiente"/>
                    <w:tabs>
                      <w:tab w:val="num" w:pos="400"/>
                    </w:tabs>
                    <w:ind w:left="0"/>
                    <w:jc w:val="both"/>
                    <w:rPr>
                      <w:rFonts w:cstheme="minorHAnsi"/>
                      <w:b/>
                      <w:bCs/>
                      <w:sz w:val="20"/>
                      <w:szCs w:val="20"/>
                    </w:rPr>
                  </w:pPr>
                  <w:r w:rsidRPr="00761A45">
                    <w:rPr>
                      <w:rFonts w:cstheme="minorHAnsi"/>
                      <w:sz w:val="20"/>
                      <w:szCs w:val="20"/>
                    </w:rPr>
                    <w:t>El centro deberá incluir en el informe, la matrícula del titular y número de consulta, esto agilizará la transcripción y archivo.</w:t>
                  </w:r>
                </w:p>
              </w:tc>
              <w:tc>
                <w:tcPr>
                  <w:tcW w:w="160" w:type="dxa"/>
                  <w:vAlign w:val="center"/>
                  <w:hideMark/>
                </w:tcPr>
                <w:p w14:paraId="0DEC596D" w14:textId="77777777" w:rsidR="009D1579" w:rsidRPr="00761A45" w:rsidRDefault="009D1579" w:rsidP="0089089C">
                  <w:pPr>
                    <w:rPr>
                      <w:rFonts w:asciiTheme="minorHAnsi" w:hAnsiTheme="minorHAnsi" w:cstheme="minorHAnsi"/>
                      <w:lang w:val="es-BO" w:eastAsia="es-BO"/>
                    </w:rPr>
                  </w:pPr>
                </w:p>
              </w:tc>
            </w:tr>
            <w:tr w:rsidR="004545F0" w:rsidRPr="00761A45" w14:paraId="06689E35" w14:textId="77777777" w:rsidTr="00A63C64">
              <w:trPr>
                <w:trHeight w:val="315"/>
              </w:trPr>
              <w:tc>
                <w:tcPr>
                  <w:tcW w:w="686" w:type="dxa"/>
                  <w:vMerge/>
                  <w:tcBorders>
                    <w:top w:val="nil"/>
                    <w:left w:val="single" w:sz="4" w:space="0" w:color="auto"/>
                    <w:bottom w:val="single" w:sz="4" w:space="0" w:color="auto"/>
                    <w:right w:val="single" w:sz="4" w:space="0" w:color="auto"/>
                  </w:tcBorders>
                  <w:shd w:val="clear" w:color="auto" w:fill="auto"/>
                  <w:vAlign w:val="center"/>
                </w:tcPr>
                <w:p w14:paraId="668120C8" w14:textId="77777777" w:rsidR="004545F0" w:rsidRPr="00761A45" w:rsidRDefault="004545F0" w:rsidP="00755BD1">
                  <w:pPr>
                    <w:jc w:val="both"/>
                    <w:rPr>
                      <w:rFonts w:asciiTheme="minorHAnsi" w:hAnsiTheme="minorHAnsi" w:cstheme="minorHAnsi"/>
                      <w:i/>
                      <w:iCs/>
                      <w:color w:val="000000"/>
                      <w:lang w:val="es-BO" w:eastAsia="es-BO"/>
                    </w:rPr>
                  </w:pPr>
                </w:p>
              </w:tc>
              <w:tc>
                <w:tcPr>
                  <w:tcW w:w="8828" w:type="dxa"/>
                  <w:vMerge/>
                  <w:tcBorders>
                    <w:top w:val="nil"/>
                    <w:left w:val="nil"/>
                    <w:right w:val="single" w:sz="4" w:space="0" w:color="auto"/>
                  </w:tcBorders>
                  <w:shd w:val="clear" w:color="000000" w:fill="FFFFFF"/>
                  <w:vAlign w:val="center"/>
                </w:tcPr>
                <w:p w14:paraId="02D395B7" w14:textId="77777777" w:rsidR="004545F0" w:rsidRPr="00761A45" w:rsidRDefault="004545F0" w:rsidP="009D1579">
                  <w:pPr>
                    <w:pStyle w:val="Sangra3detindependiente"/>
                    <w:tabs>
                      <w:tab w:val="num" w:pos="400"/>
                    </w:tabs>
                    <w:ind w:left="0"/>
                    <w:jc w:val="both"/>
                    <w:rPr>
                      <w:rFonts w:cstheme="minorHAnsi"/>
                      <w:b/>
                      <w:bCs/>
                      <w:sz w:val="20"/>
                      <w:szCs w:val="20"/>
                    </w:rPr>
                  </w:pPr>
                </w:p>
              </w:tc>
              <w:tc>
                <w:tcPr>
                  <w:tcW w:w="160" w:type="dxa"/>
                  <w:vAlign w:val="center"/>
                </w:tcPr>
                <w:p w14:paraId="0A234707" w14:textId="77777777" w:rsidR="004545F0" w:rsidRPr="00761A45" w:rsidRDefault="004545F0" w:rsidP="0089089C">
                  <w:pPr>
                    <w:rPr>
                      <w:rFonts w:asciiTheme="minorHAnsi" w:hAnsiTheme="minorHAnsi" w:cstheme="minorHAnsi"/>
                      <w:lang w:val="es-BO" w:eastAsia="es-BO"/>
                    </w:rPr>
                  </w:pPr>
                </w:p>
              </w:tc>
            </w:tr>
            <w:tr w:rsidR="004545F0" w:rsidRPr="00761A45" w14:paraId="1118A99B" w14:textId="77777777" w:rsidTr="00A63C64">
              <w:trPr>
                <w:trHeight w:val="315"/>
              </w:trPr>
              <w:tc>
                <w:tcPr>
                  <w:tcW w:w="686" w:type="dxa"/>
                  <w:vMerge/>
                  <w:tcBorders>
                    <w:top w:val="nil"/>
                    <w:left w:val="single" w:sz="4" w:space="0" w:color="auto"/>
                    <w:bottom w:val="single" w:sz="4" w:space="0" w:color="auto"/>
                    <w:right w:val="single" w:sz="4" w:space="0" w:color="auto"/>
                  </w:tcBorders>
                  <w:shd w:val="clear" w:color="auto" w:fill="auto"/>
                  <w:vAlign w:val="center"/>
                </w:tcPr>
                <w:p w14:paraId="0BB20F53" w14:textId="77777777" w:rsidR="004545F0" w:rsidRPr="00761A45" w:rsidRDefault="004545F0" w:rsidP="00755BD1">
                  <w:pPr>
                    <w:jc w:val="both"/>
                    <w:rPr>
                      <w:rFonts w:asciiTheme="minorHAnsi" w:hAnsiTheme="minorHAnsi" w:cstheme="minorHAnsi"/>
                      <w:i/>
                      <w:iCs/>
                      <w:color w:val="000000"/>
                      <w:lang w:val="es-BO" w:eastAsia="es-BO"/>
                    </w:rPr>
                  </w:pPr>
                </w:p>
              </w:tc>
              <w:tc>
                <w:tcPr>
                  <w:tcW w:w="8828" w:type="dxa"/>
                  <w:vMerge/>
                  <w:tcBorders>
                    <w:top w:val="nil"/>
                    <w:left w:val="nil"/>
                    <w:right w:val="single" w:sz="4" w:space="0" w:color="auto"/>
                  </w:tcBorders>
                  <w:shd w:val="clear" w:color="000000" w:fill="FFFFFF"/>
                  <w:vAlign w:val="center"/>
                </w:tcPr>
                <w:p w14:paraId="49029F52" w14:textId="77777777" w:rsidR="004545F0" w:rsidRPr="00761A45" w:rsidRDefault="004545F0" w:rsidP="009D1579">
                  <w:pPr>
                    <w:pStyle w:val="Sangra3detindependiente"/>
                    <w:tabs>
                      <w:tab w:val="num" w:pos="400"/>
                    </w:tabs>
                    <w:ind w:left="0"/>
                    <w:jc w:val="both"/>
                    <w:rPr>
                      <w:rFonts w:cstheme="minorHAnsi"/>
                      <w:b/>
                      <w:bCs/>
                      <w:sz w:val="20"/>
                      <w:szCs w:val="20"/>
                    </w:rPr>
                  </w:pPr>
                </w:p>
              </w:tc>
              <w:tc>
                <w:tcPr>
                  <w:tcW w:w="160" w:type="dxa"/>
                  <w:vAlign w:val="center"/>
                </w:tcPr>
                <w:p w14:paraId="04A6E12A" w14:textId="77777777" w:rsidR="004545F0" w:rsidRPr="00761A45" w:rsidRDefault="004545F0" w:rsidP="0089089C">
                  <w:pPr>
                    <w:rPr>
                      <w:rFonts w:asciiTheme="minorHAnsi" w:hAnsiTheme="minorHAnsi" w:cstheme="minorHAnsi"/>
                      <w:lang w:val="es-BO" w:eastAsia="es-BO"/>
                    </w:rPr>
                  </w:pPr>
                </w:p>
              </w:tc>
            </w:tr>
            <w:tr w:rsidR="004545F0" w:rsidRPr="00761A45" w14:paraId="376C2D23" w14:textId="77777777" w:rsidTr="00A63C64">
              <w:trPr>
                <w:trHeight w:val="315"/>
              </w:trPr>
              <w:tc>
                <w:tcPr>
                  <w:tcW w:w="686" w:type="dxa"/>
                  <w:vMerge/>
                  <w:tcBorders>
                    <w:top w:val="nil"/>
                    <w:left w:val="single" w:sz="4" w:space="0" w:color="auto"/>
                    <w:bottom w:val="single" w:sz="4" w:space="0" w:color="auto"/>
                    <w:right w:val="single" w:sz="4" w:space="0" w:color="auto"/>
                  </w:tcBorders>
                  <w:shd w:val="clear" w:color="auto" w:fill="auto"/>
                  <w:vAlign w:val="center"/>
                </w:tcPr>
                <w:p w14:paraId="68788419" w14:textId="77777777" w:rsidR="004545F0" w:rsidRPr="00761A45" w:rsidRDefault="004545F0" w:rsidP="00755BD1">
                  <w:pPr>
                    <w:jc w:val="both"/>
                    <w:rPr>
                      <w:rFonts w:asciiTheme="minorHAnsi" w:hAnsiTheme="minorHAnsi" w:cstheme="minorHAnsi"/>
                      <w:i/>
                      <w:iCs/>
                      <w:color w:val="000000"/>
                      <w:lang w:val="es-BO" w:eastAsia="es-BO"/>
                    </w:rPr>
                  </w:pPr>
                </w:p>
              </w:tc>
              <w:tc>
                <w:tcPr>
                  <w:tcW w:w="8828" w:type="dxa"/>
                  <w:vMerge/>
                  <w:tcBorders>
                    <w:top w:val="nil"/>
                    <w:left w:val="nil"/>
                    <w:right w:val="single" w:sz="4" w:space="0" w:color="auto"/>
                  </w:tcBorders>
                  <w:shd w:val="clear" w:color="000000" w:fill="FFFFFF"/>
                  <w:vAlign w:val="center"/>
                </w:tcPr>
                <w:p w14:paraId="72709336" w14:textId="77777777" w:rsidR="004545F0" w:rsidRPr="00761A45" w:rsidRDefault="004545F0" w:rsidP="009D1579">
                  <w:pPr>
                    <w:pStyle w:val="Sangra3detindependiente"/>
                    <w:tabs>
                      <w:tab w:val="num" w:pos="400"/>
                    </w:tabs>
                    <w:ind w:left="0"/>
                    <w:jc w:val="both"/>
                    <w:rPr>
                      <w:rFonts w:cstheme="minorHAnsi"/>
                      <w:b/>
                      <w:bCs/>
                      <w:sz w:val="20"/>
                      <w:szCs w:val="20"/>
                    </w:rPr>
                  </w:pPr>
                </w:p>
              </w:tc>
              <w:tc>
                <w:tcPr>
                  <w:tcW w:w="160" w:type="dxa"/>
                  <w:vAlign w:val="center"/>
                </w:tcPr>
                <w:p w14:paraId="63CC808A" w14:textId="77777777" w:rsidR="004545F0" w:rsidRPr="00761A45" w:rsidRDefault="004545F0" w:rsidP="0089089C">
                  <w:pPr>
                    <w:rPr>
                      <w:rFonts w:asciiTheme="minorHAnsi" w:hAnsiTheme="minorHAnsi" w:cstheme="minorHAnsi"/>
                      <w:lang w:val="es-BO" w:eastAsia="es-BO"/>
                    </w:rPr>
                  </w:pPr>
                </w:p>
              </w:tc>
            </w:tr>
            <w:tr w:rsidR="004545F0" w:rsidRPr="00761A45" w14:paraId="629F1A23" w14:textId="77777777" w:rsidTr="00A63C64">
              <w:trPr>
                <w:trHeight w:val="315"/>
              </w:trPr>
              <w:tc>
                <w:tcPr>
                  <w:tcW w:w="686" w:type="dxa"/>
                  <w:vMerge/>
                  <w:tcBorders>
                    <w:top w:val="nil"/>
                    <w:left w:val="single" w:sz="4" w:space="0" w:color="auto"/>
                    <w:bottom w:val="single" w:sz="4" w:space="0" w:color="auto"/>
                    <w:right w:val="single" w:sz="4" w:space="0" w:color="auto"/>
                  </w:tcBorders>
                  <w:shd w:val="clear" w:color="auto" w:fill="auto"/>
                  <w:vAlign w:val="center"/>
                </w:tcPr>
                <w:p w14:paraId="37F78DE3" w14:textId="77777777" w:rsidR="004545F0" w:rsidRPr="00761A45" w:rsidRDefault="004545F0" w:rsidP="00755BD1">
                  <w:pPr>
                    <w:jc w:val="both"/>
                    <w:rPr>
                      <w:rFonts w:asciiTheme="minorHAnsi" w:hAnsiTheme="minorHAnsi" w:cstheme="minorHAnsi"/>
                      <w:i/>
                      <w:iCs/>
                      <w:color w:val="000000"/>
                      <w:lang w:val="es-BO" w:eastAsia="es-BO"/>
                    </w:rPr>
                  </w:pPr>
                </w:p>
              </w:tc>
              <w:tc>
                <w:tcPr>
                  <w:tcW w:w="8828" w:type="dxa"/>
                  <w:vMerge/>
                  <w:tcBorders>
                    <w:top w:val="nil"/>
                    <w:left w:val="nil"/>
                    <w:right w:val="single" w:sz="4" w:space="0" w:color="auto"/>
                  </w:tcBorders>
                  <w:shd w:val="clear" w:color="000000" w:fill="FFFFFF"/>
                  <w:vAlign w:val="center"/>
                </w:tcPr>
                <w:p w14:paraId="2F0B2192" w14:textId="77777777" w:rsidR="004545F0" w:rsidRPr="00761A45" w:rsidRDefault="004545F0" w:rsidP="009D1579">
                  <w:pPr>
                    <w:pStyle w:val="Sangra3detindependiente"/>
                    <w:tabs>
                      <w:tab w:val="num" w:pos="400"/>
                    </w:tabs>
                    <w:ind w:left="0"/>
                    <w:jc w:val="both"/>
                    <w:rPr>
                      <w:rFonts w:cstheme="minorHAnsi"/>
                      <w:b/>
                      <w:bCs/>
                      <w:sz w:val="20"/>
                      <w:szCs w:val="20"/>
                    </w:rPr>
                  </w:pPr>
                </w:p>
              </w:tc>
              <w:tc>
                <w:tcPr>
                  <w:tcW w:w="160" w:type="dxa"/>
                  <w:vAlign w:val="center"/>
                </w:tcPr>
                <w:p w14:paraId="5913AB4A" w14:textId="77777777" w:rsidR="004545F0" w:rsidRPr="00761A45" w:rsidRDefault="004545F0" w:rsidP="0089089C">
                  <w:pPr>
                    <w:rPr>
                      <w:rFonts w:asciiTheme="minorHAnsi" w:hAnsiTheme="minorHAnsi" w:cstheme="minorHAnsi"/>
                      <w:lang w:val="es-BO" w:eastAsia="es-BO"/>
                    </w:rPr>
                  </w:pPr>
                </w:p>
              </w:tc>
            </w:tr>
            <w:tr w:rsidR="009D1579" w:rsidRPr="00761A45" w14:paraId="3877232B" w14:textId="77777777" w:rsidTr="00E41F04">
              <w:trPr>
                <w:trHeight w:val="510"/>
              </w:trPr>
              <w:tc>
                <w:tcPr>
                  <w:tcW w:w="686" w:type="dxa"/>
                  <w:vMerge/>
                  <w:tcBorders>
                    <w:top w:val="nil"/>
                    <w:left w:val="single" w:sz="4" w:space="0" w:color="auto"/>
                    <w:bottom w:val="single" w:sz="4" w:space="0" w:color="auto"/>
                    <w:right w:val="single" w:sz="4" w:space="0" w:color="auto"/>
                  </w:tcBorders>
                  <w:vAlign w:val="center"/>
                  <w:hideMark/>
                </w:tcPr>
                <w:p w14:paraId="1877E239" w14:textId="77777777" w:rsidR="009D1579" w:rsidRPr="00761A45" w:rsidRDefault="009D1579"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4A2E5AA8" w14:textId="414F7E2E" w:rsidR="009D1579" w:rsidRPr="00761A45" w:rsidRDefault="009D1579" w:rsidP="00755BD1">
                  <w:pPr>
                    <w:jc w:val="both"/>
                    <w:rPr>
                      <w:rFonts w:asciiTheme="minorHAnsi" w:hAnsiTheme="minorHAnsi" w:cstheme="minorHAnsi"/>
                      <w:lang w:val="es-BO" w:eastAsia="es-BO"/>
                    </w:rPr>
                  </w:pPr>
                </w:p>
              </w:tc>
              <w:tc>
                <w:tcPr>
                  <w:tcW w:w="160" w:type="dxa"/>
                  <w:vAlign w:val="center"/>
                  <w:hideMark/>
                </w:tcPr>
                <w:p w14:paraId="6F58B07A" w14:textId="77777777" w:rsidR="009D1579" w:rsidRPr="00761A45" w:rsidRDefault="009D1579" w:rsidP="0089089C">
                  <w:pPr>
                    <w:rPr>
                      <w:rFonts w:asciiTheme="minorHAnsi" w:hAnsiTheme="minorHAnsi" w:cstheme="minorHAnsi"/>
                      <w:lang w:val="es-BO" w:eastAsia="es-BO"/>
                    </w:rPr>
                  </w:pPr>
                </w:p>
              </w:tc>
            </w:tr>
            <w:tr w:rsidR="009D1579" w:rsidRPr="00761A45" w14:paraId="3AB03A57" w14:textId="77777777" w:rsidTr="00E33550">
              <w:trPr>
                <w:trHeight w:val="765"/>
              </w:trPr>
              <w:tc>
                <w:tcPr>
                  <w:tcW w:w="686" w:type="dxa"/>
                  <w:vMerge/>
                  <w:tcBorders>
                    <w:top w:val="nil"/>
                    <w:left w:val="single" w:sz="4" w:space="0" w:color="auto"/>
                    <w:bottom w:val="single" w:sz="4" w:space="0" w:color="auto"/>
                    <w:right w:val="single" w:sz="4" w:space="0" w:color="auto"/>
                  </w:tcBorders>
                  <w:vAlign w:val="center"/>
                  <w:hideMark/>
                </w:tcPr>
                <w:p w14:paraId="4D8D035C" w14:textId="77777777" w:rsidR="009D1579" w:rsidRPr="00761A45" w:rsidRDefault="009D1579" w:rsidP="00755BD1">
                  <w:pPr>
                    <w:jc w:val="both"/>
                    <w:rPr>
                      <w:rFonts w:asciiTheme="minorHAnsi" w:hAnsiTheme="minorHAnsi" w:cstheme="minorHAnsi"/>
                      <w:i/>
                      <w:iCs/>
                      <w:color w:val="000000"/>
                      <w:lang w:val="es-BO" w:eastAsia="es-BO"/>
                    </w:rPr>
                  </w:pPr>
                </w:p>
              </w:tc>
              <w:tc>
                <w:tcPr>
                  <w:tcW w:w="8828" w:type="dxa"/>
                  <w:vMerge/>
                  <w:tcBorders>
                    <w:left w:val="nil"/>
                    <w:right w:val="single" w:sz="4" w:space="0" w:color="auto"/>
                  </w:tcBorders>
                  <w:shd w:val="clear" w:color="000000" w:fill="FFFFFF"/>
                  <w:vAlign w:val="center"/>
                  <w:hideMark/>
                </w:tcPr>
                <w:p w14:paraId="35C6B8FD" w14:textId="0737DC30" w:rsidR="009D1579" w:rsidRPr="00761A45" w:rsidRDefault="009D1579" w:rsidP="00755BD1">
                  <w:pPr>
                    <w:jc w:val="both"/>
                    <w:rPr>
                      <w:rFonts w:asciiTheme="minorHAnsi" w:hAnsiTheme="minorHAnsi" w:cstheme="minorHAnsi"/>
                      <w:lang w:val="es-BO" w:eastAsia="es-BO"/>
                    </w:rPr>
                  </w:pPr>
                </w:p>
              </w:tc>
              <w:tc>
                <w:tcPr>
                  <w:tcW w:w="160" w:type="dxa"/>
                  <w:vAlign w:val="center"/>
                  <w:hideMark/>
                </w:tcPr>
                <w:p w14:paraId="23B39036" w14:textId="77777777" w:rsidR="009D1579" w:rsidRPr="00761A45" w:rsidRDefault="009D1579" w:rsidP="0089089C">
                  <w:pPr>
                    <w:rPr>
                      <w:rFonts w:asciiTheme="minorHAnsi" w:hAnsiTheme="minorHAnsi" w:cstheme="minorHAnsi"/>
                      <w:lang w:val="es-BO" w:eastAsia="es-BO"/>
                    </w:rPr>
                  </w:pPr>
                </w:p>
              </w:tc>
            </w:tr>
            <w:tr w:rsidR="009D1579" w:rsidRPr="00761A45" w14:paraId="5FFFE629" w14:textId="77777777" w:rsidTr="00CD0C1E">
              <w:trPr>
                <w:trHeight w:val="453"/>
              </w:trPr>
              <w:tc>
                <w:tcPr>
                  <w:tcW w:w="686" w:type="dxa"/>
                  <w:vMerge/>
                  <w:tcBorders>
                    <w:top w:val="nil"/>
                    <w:left w:val="single" w:sz="4" w:space="0" w:color="auto"/>
                    <w:bottom w:val="single" w:sz="4" w:space="0" w:color="000000"/>
                    <w:right w:val="single" w:sz="4" w:space="0" w:color="auto"/>
                  </w:tcBorders>
                  <w:vAlign w:val="center"/>
                  <w:hideMark/>
                </w:tcPr>
                <w:p w14:paraId="15BAE377" w14:textId="77777777" w:rsidR="009D1579" w:rsidRPr="00761A45" w:rsidRDefault="009D1579" w:rsidP="00755BD1">
                  <w:pPr>
                    <w:jc w:val="both"/>
                    <w:rPr>
                      <w:rFonts w:asciiTheme="minorHAnsi" w:hAnsiTheme="minorHAnsi" w:cstheme="minorHAnsi"/>
                      <w:i/>
                      <w:iCs/>
                      <w:color w:val="000000"/>
                      <w:lang w:val="es-BO" w:eastAsia="es-BO"/>
                    </w:rPr>
                  </w:pPr>
                </w:p>
              </w:tc>
              <w:tc>
                <w:tcPr>
                  <w:tcW w:w="8828" w:type="dxa"/>
                  <w:vMerge/>
                  <w:tcBorders>
                    <w:left w:val="nil"/>
                    <w:bottom w:val="single" w:sz="4" w:space="0" w:color="000000"/>
                    <w:right w:val="single" w:sz="4" w:space="0" w:color="auto"/>
                  </w:tcBorders>
                  <w:shd w:val="clear" w:color="000000" w:fill="FFFFFF"/>
                  <w:vAlign w:val="center"/>
                  <w:hideMark/>
                </w:tcPr>
                <w:p w14:paraId="3DB50720" w14:textId="330B5164" w:rsidR="009D1579" w:rsidRPr="00761A45" w:rsidRDefault="009D1579" w:rsidP="00755BD1">
                  <w:pPr>
                    <w:jc w:val="both"/>
                    <w:rPr>
                      <w:rFonts w:asciiTheme="minorHAnsi" w:hAnsiTheme="minorHAnsi" w:cstheme="minorHAnsi"/>
                      <w:lang w:val="es-BO" w:eastAsia="es-BO"/>
                    </w:rPr>
                  </w:pPr>
                </w:p>
              </w:tc>
              <w:tc>
                <w:tcPr>
                  <w:tcW w:w="160" w:type="dxa"/>
                  <w:vAlign w:val="center"/>
                  <w:hideMark/>
                </w:tcPr>
                <w:p w14:paraId="1EDAD699" w14:textId="77777777" w:rsidR="009D1579" w:rsidRPr="00761A45" w:rsidRDefault="009D1579" w:rsidP="0089089C">
                  <w:pPr>
                    <w:rPr>
                      <w:rFonts w:asciiTheme="minorHAnsi" w:hAnsiTheme="minorHAnsi" w:cstheme="minorHAnsi"/>
                      <w:lang w:val="es-BO" w:eastAsia="es-BO"/>
                    </w:rPr>
                  </w:pPr>
                </w:p>
                <w:p w14:paraId="64DF279F" w14:textId="258FF5F1" w:rsidR="009D1579" w:rsidRPr="00761A45" w:rsidRDefault="009D1579" w:rsidP="0089089C">
                  <w:pPr>
                    <w:rPr>
                      <w:rFonts w:asciiTheme="minorHAnsi" w:hAnsiTheme="minorHAnsi" w:cstheme="minorHAnsi"/>
                      <w:lang w:val="es-BO" w:eastAsia="es-BO"/>
                    </w:rPr>
                  </w:pPr>
                </w:p>
              </w:tc>
            </w:tr>
            <w:tr w:rsidR="004545F0" w:rsidRPr="00761A45" w14:paraId="42B379A0" w14:textId="77777777" w:rsidTr="00CD0C1E">
              <w:trPr>
                <w:trHeight w:val="687"/>
              </w:trPr>
              <w:tc>
                <w:tcPr>
                  <w:tcW w:w="686" w:type="dxa"/>
                  <w:tcBorders>
                    <w:top w:val="single" w:sz="4" w:space="0" w:color="000000"/>
                    <w:left w:val="single" w:sz="4" w:space="0" w:color="auto"/>
                    <w:bottom w:val="single" w:sz="4" w:space="0" w:color="000000"/>
                    <w:right w:val="single" w:sz="4" w:space="0" w:color="auto"/>
                  </w:tcBorders>
                  <w:vAlign w:val="center"/>
                </w:tcPr>
                <w:p w14:paraId="6105A2F7" w14:textId="37DBC2A6" w:rsidR="004545F0" w:rsidRPr="00761A45" w:rsidRDefault="004545F0"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14</w:t>
                  </w:r>
                </w:p>
              </w:tc>
              <w:tc>
                <w:tcPr>
                  <w:tcW w:w="8828" w:type="dxa"/>
                  <w:tcBorders>
                    <w:top w:val="single" w:sz="4" w:space="0" w:color="000000"/>
                    <w:left w:val="nil"/>
                    <w:bottom w:val="single" w:sz="4" w:space="0" w:color="000000"/>
                    <w:right w:val="single" w:sz="4" w:space="0" w:color="auto"/>
                  </w:tcBorders>
                  <w:shd w:val="clear" w:color="000000" w:fill="FFFFFF"/>
                  <w:vAlign w:val="center"/>
                </w:tcPr>
                <w:p w14:paraId="7183DC4C" w14:textId="77777777" w:rsidR="004545F0" w:rsidRPr="00761A45" w:rsidRDefault="004545F0" w:rsidP="004545F0">
                  <w:pPr>
                    <w:pStyle w:val="Sangra3detindependiente"/>
                    <w:tabs>
                      <w:tab w:val="num" w:pos="400"/>
                    </w:tabs>
                    <w:ind w:left="0"/>
                    <w:jc w:val="both"/>
                    <w:rPr>
                      <w:rFonts w:cstheme="minorHAnsi"/>
                      <w:b/>
                      <w:bCs/>
                      <w:sz w:val="20"/>
                      <w:szCs w:val="20"/>
                    </w:rPr>
                  </w:pPr>
                  <w:r w:rsidRPr="00761A45">
                    <w:rPr>
                      <w:rFonts w:cstheme="minorHAnsi"/>
                      <w:b/>
                      <w:bCs/>
                      <w:sz w:val="20"/>
                      <w:szCs w:val="20"/>
                    </w:rPr>
                    <w:t>Solicitud de atención.</w:t>
                  </w:r>
                </w:p>
                <w:p w14:paraId="6AA7447F" w14:textId="77777777" w:rsidR="004545F0" w:rsidRPr="00761A45" w:rsidRDefault="004545F0" w:rsidP="004545F0">
                  <w:pPr>
                    <w:pStyle w:val="Sangra3detindependiente"/>
                    <w:tabs>
                      <w:tab w:val="num" w:pos="400"/>
                    </w:tabs>
                    <w:ind w:left="0"/>
                    <w:jc w:val="both"/>
                    <w:rPr>
                      <w:rFonts w:cstheme="minorHAnsi"/>
                      <w:b/>
                      <w:bCs/>
                      <w:sz w:val="20"/>
                      <w:szCs w:val="20"/>
                    </w:rPr>
                  </w:pPr>
                  <w:r w:rsidRPr="00761A45">
                    <w:rPr>
                      <w:rFonts w:cstheme="minorHAnsi"/>
                      <w:sz w:val="20"/>
                      <w:szCs w:val="20"/>
                    </w:rPr>
                    <w:t>Las sesiones de Hemodiálisis serán solicitadas por personal médico de la CSBP en boletas impresas.</w:t>
                  </w:r>
                </w:p>
                <w:p w14:paraId="3049C5E2" w14:textId="77777777" w:rsidR="004545F0" w:rsidRPr="00761A45" w:rsidRDefault="004545F0" w:rsidP="00755BD1">
                  <w:pPr>
                    <w:jc w:val="both"/>
                    <w:rPr>
                      <w:rFonts w:asciiTheme="minorHAnsi" w:hAnsiTheme="minorHAnsi" w:cstheme="minorHAnsi"/>
                      <w:lang w:val="es-BO" w:eastAsia="es-BO"/>
                    </w:rPr>
                  </w:pPr>
                </w:p>
              </w:tc>
              <w:tc>
                <w:tcPr>
                  <w:tcW w:w="160" w:type="dxa"/>
                  <w:vAlign w:val="center"/>
                </w:tcPr>
                <w:p w14:paraId="19393503" w14:textId="77777777" w:rsidR="004545F0" w:rsidRPr="00761A45" w:rsidRDefault="004545F0" w:rsidP="0089089C">
                  <w:pPr>
                    <w:rPr>
                      <w:rFonts w:asciiTheme="minorHAnsi" w:hAnsiTheme="minorHAnsi" w:cstheme="minorHAnsi"/>
                      <w:lang w:val="es-BO" w:eastAsia="es-BO"/>
                    </w:rPr>
                  </w:pPr>
                </w:p>
              </w:tc>
            </w:tr>
            <w:tr w:rsidR="004545F0" w:rsidRPr="00761A45" w14:paraId="5387B2BF" w14:textId="77777777" w:rsidTr="004545F0">
              <w:trPr>
                <w:trHeight w:val="1110"/>
              </w:trPr>
              <w:tc>
                <w:tcPr>
                  <w:tcW w:w="686" w:type="dxa"/>
                  <w:tcBorders>
                    <w:top w:val="single" w:sz="4" w:space="0" w:color="000000"/>
                    <w:left w:val="single" w:sz="4" w:space="0" w:color="auto"/>
                    <w:bottom w:val="single" w:sz="4" w:space="0" w:color="000000"/>
                    <w:right w:val="single" w:sz="4" w:space="0" w:color="auto"/>
                  </w:tcBorders>
                  <w:vAlign w:val="center"/>
                </w:tcPr>
                <w:p w14:paraId="7A4DB82D" w14:textId="6A0B56E5" w:rsidR="004545F0" w:rsidRPr="00761A45" w:rsidRDefault="004545F0" w:rsidP="00755BD1">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15</w:t>
                  </w:r>
                </w:p>
              </w:tc>
              <w:tc>
                <w:tcPr>
                  <w:tcW w:w="8828" w:type="dxa"/>
                  <w:tcBorders>
                    <w:top w:val="single" w:sz="4" w:space="0" w:color="000000"/>
                    <w:left w:val="nil"/>
                    <w:bottom w:val="single" w:sz="4" w:space="0" w:color="000000"/>
                    <w:right w:val="single" w:sz="4" w:space="0" w:color="auto"/>
                  </w:tcBorders>
                  <w:shd w:val="clear" w:color="000000" w:fill="FFFFFF"/>
                  <w:vAlign w:val="center"/>
                </w:tcPr>
                <w:p w14:paraId="2D0EC9F4" w14:textId="77777777" w:rsidR="004545F0" w:rsidRPr="00761A45" w:rsidRDefault="004545F0" w:rsidP="004545F0">
                  <w:pPr>
                    <w:pStyle w:val="Sangra3detindependiente"/>
                    <w:tabs>
                      <w:tab w:val="num" w:pos="400"/>
                    </w:tabs>
                    <w:ind w:left="0"/>
                    <w:jc w:val="both"/>
                    <w:rPr>
                      <w:rFonts w:cstheme="minorHAnsi"/>
                      <w:b/>
                      <w:bCs/>
                      <w:sz w:val="20"/>
                      <w:szCs w:val="20"/>
                    </w:rPr>
                  </w:pPr>
                  <w:r w:rsidRPr="00761A45">
                    <w:rPr>
                      <w:rFonts w:cstheme="minorHAnsi"/>
                      <w:b/>
                      <w:bCs/>
                      <w:sz w:val="20"/>
                      <w:szCs w:val="20"/>
                    </w:rPr>
                    <w:t>Dotación de medicamentos.</w:t>
                  </w:r>
                </w:p>
                <w:p w14:paraId="129F9A60" w14:textId="58577125" w:rsidR="004545F0" w:rsidRPr="00761A45" w:rsidRDefault="004545F0" w:rsidP="009E2704">
                  <w:pPr>
                    <w:pStyle w:val="Sangra3detindependiente"/>
                    <w:tabs>
                      <w:tab w:val="num" w:pos="400"/>
                    </w:tabs>
                    <w:ind w:left="0"/>
                    <w:jc w:val="both"/>
                    <w:rPr>
                      <w:rFonts w:cstheme="minorHAnsi"/>
                      <w:sz w:val="20"/>
                      <w:szCs w:val="20"/>
                    </w:rPr>
                  </w:pPr>
                  <w:r w:rsidRPr="00761A45">
                    <w:rPr>
                      <w:rFonts w:cstheme="minorHAnsi"/>
                      <w:bCs/>
                      <w:sz w:val="20"/>
                      <w:szCs w:val="20"/>
                    </w:rPr>
                    <w:t>Los medicamentos complementarios (hierro, eritropoyetina y otros) requeridos para los procedimientos de hemodiálisis, serán proporcionados por la CSBP, acorde al requerimiento efectuado por el Centro.</w:t>
                  </w:r>
                </w:p>
              </w:tc>
              <w:tc>
                <w:tcPr>
                  <w:tcW w:w="160" w:type="dxa"/>
                  <w:vAlign w:val="center"/>
                </w:tcPr>
                <w:p w14:paraId="0FF20A74" w14:textId="77777777" w:rsidR="004545F0" w:rsidRPr="00761A45" w:rsidRDefault="004545F0" w:rsidP="0089089C">
                  <w:pPr>
                    <w:rPr>
                      <w:rFonts w:asciiTheme="minorHAnsi" w:hAnsiTheme="minorHAnsi" w:cstheme="minorHAnsi"/>
                      <w:lang w:val="es-BO" w:eastAsia="es-BO"/>
                    </w:rPr>
                  </w:pPr>
                </w:p>
              </w:tc>
            </w:tr>
            <w:tr w:rsidR="004545F0" w:rsidRPr="00761A45" w14:paraId="50EB19B4" w14:textId="77777777" w:rsidTr="008850C0">
              <w:trPr>
                <w:trHeight w:val="1110"/>
              </w:trPr>
              <w:tc>
                <w:tcPr>
                  <w:tcW w:w="686" w:type="dxa"/>
                  <w:tcBorders>
                    <w:top w:val="single" w:sz="4" w:space="0" w:color="000000"/>
                    <w:left w:val="single" w:sz="4" w:space="0" w:color="auto"/>
                    <w:bottom w:val="single" w:sz="4" w:space="0" w:color="000000"/>
                    <w:right w:val="single" w:sz="4" w:space="0" w:color="auto"/>
                  </w:tcBorders>
                  <w:vAlign w:val="center"/>
                </w:tcPr>
                <w:p w14:paraId="17E1227B" w14:textId="49D9E857" w:rsidR="004545F0" w:rsidRPr="00761A45" w:rsidRDefault="004545F0" w:rsidP="004545F0">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16</w:t>
                  </w:r>
                </w:p>
              </w:tc>
              <w:tc>
                <w:tcPr>
                  <w:tcW w:w="8828" w:type="dxa"/>
                  <w:tcBorders>
                    <w:top w:val="single" w:sz="4" w:space="0" w:color="000000"/>
                    <w:left w:val="nil"/>
                    <w:bottom w:val="single" w:sz="4" w:space="0" w:color="000000"/>
                    <w:right w:val="single" w:sz="4" w:space="0" w:color="auto"/>
                  </w:tcBorders>
                  <w:shd w:val="clear" w:color="000000" w:fill="FFFFFF"/>
                </w:tcPr>
                <w:p w14:paraId="2B57CDFA" w14:textId="77777777" w:rsidR="004545F0" w:rsidRPr="00761A45" w:rsidRDefault="004545F0" w:rsidP="004545F0">
                  <w:pPr>
                    <w:pStyle w:val="OFICIAL"/>
                    <w:rPr>
                      <w:rFonts w:asciiTheme="minorHAnsi" w:eastAsia="Times New Roman" w:hAnsiTheme="minorHAnsi" w:cstheme="minorHAnsi"/>
                      <w:b/>
                      <w:bCs/>
                      <w:color w:val="auto"/>
                      <w:sz w:val="20"/>
                      <w:szCs w:val="20"/>
                      <w:lang w:val="es-ES"/>
                    </w:rPr>
                  </w:pPr>
                  <w:r w:rsidRPr="00761A45">
                    <w:rPr>
                      <w:rFonts w:asciiTheme="minorHAnsi" w:eastAsia="Times New Roman" w:hAnsiTheme="minorHAnsi" w:cstheme="minorHAnsi"/>
                      <w:b/>
                      <w:bCs/>
                      <w:color w:val="auto"/>
                      <w:sz w:val="20"/>
                      <w:szCs w:val="20"/>
                      <w:lang w:val="es-ES"/>
                    </w:rPr>
                    <w:t>Seguridad del Paciente</w:t>
                  </w:r>
                </w:p>
                <w:p w14:paraId="32F47B09" w14:textId="64C7F21D" w:rsidR="004545F0" w:rsidRPr="00761A45" w:rsidRDefault="004545F0" w:rsidP="009E2704">
                  <w:pPr>
                    <w:pStyle w:val="OFICIAL"/>
                    <w:jc w:val="both"/>
                    <w:rPr>
                      <w:rFonts w:asciiTheme="minorHAnsi" w:hAnsiTheme="minorHAnsi" w:cstheme="minorHAnsi"/>
                      <w:sz w:val="20"/>
                      <w:szCs w:val="20"/>
                      <w:lang w:eastAsia="es-BO"/>
                    </w:rPr>
                  </w:pPr>
                  <w:r w:rsidRPr="00761A45">
                    <w:rPr>
                      <w:rFonts w:asciiTheme="minorHAnsi" w:eastAsia="Times New Roman" w:hAnsiTheme="minorHAnsi" w:cstheme="minorHAnsi"/>
                      <w:bCs/>
                      <w:color w:val="auto"/>
                      <w:sz w:val="20"/>
                      <w:szCs w:val="20"/>
                      <w:lang w:val="es-ES"/>
                    </w:rPr>
                    <w:t>El centro contratado deberá remitir a la CSBP de manera trimestral estudios bacteriológicos de punta de catéter de pacientes elegidos aleatoriamente por la CSBP. Con la finalidad de demostrar el control de calidad en los procedimientos que realiza el centro contratado y garantizar la bioseguridad durante la actividad asistencial de nuestros asegurados.</w:t>
                  </w:r>
                </w:p>
              </w:tc>
              <w:tc>
                <w:tcPr>
                  <w:tcW w:w="160" w:type="dxa"/>
                  <w:vAlign w:val="center"/>
                </w:tcPr>
                <w:p w14:paraId="6820E481" w14:textId="77777777" w:rsidR="004545F0" w:rsidRPr="00761A45" w:rsidRDefault="004545F0" w:rsidP="004545F0">
                  <w:pPr>
                    <w:rPr>
                      <w:rFonts w:asciiTheme="minorHAnsi" w:hAnsiTheme="minorHAnsi" w:cstheme="minorHAnsi"/>
                      <w:lang w:val="es-BO" w:eastAsia="es-BO"/>
                    </w:rPr>
                  </w:pPr>
                </w:p>
              </w:tc>
            </w:tr>
            <w:tr w:rsidR="004545F0" w:rsidRPr="00761A45" w14:paraId="41AA35EF" w14:textId="77777777" w:rsidTr="004545F0">
              <w:trPr>
                <w:trHeight w:val="1110"/>
              </w:trPr>
              <w:tc>
                <w:tcPr>
                  <w:tcW w:w="686" w:type="dxa"/>
                  <w:tcBorders>
                    <w:top w:val="single" w:sz="4" w:space="0" w:color="000000"/>
                    <w:left w:val="single" w:sz="4" w:space="0" w:color="auto"/>
                    <w:bottom w:val="single" w:sz="4" w:space="0" w:color="000000"/>
                    <w:right w:val="single" w:sz="4" w:space="0" w:color="auto"/>
                  </w:tcBorders>
                  <w:vAlign w:val="center"/>
                </w:tcPr>
                <w:p w14:paraId="6645FD5B" w14:textId="41C70CDE" w:rsidR="004545F0" w:rsidRPr="00761A45" w:rsidRDefault="004545F0" w:rsidP="004545F0">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17</w:t>
                  </w:r>
                </w:p>
              </w:tc>
              <w:tc>
                <w:tcPr>
                  <w:tcW w:w="8828" w:type="dxa"/>
                  <w:tcBorders>
                    <w:top w:val="single" w:sz="4" w:space="0" w:color="000000"/>
                    <w:left w:val="nil"/>
                    <w:bottom w:val="single" w:sz="4" w:space="0" w:color="000000"/>
                    <w:right w:val="single" w:sz="4" w:space="0" w:color="auto"/>
                  </w:tcBorders>
                  <w:shd w:val="clear" w:color="000000" w:fill="FFFFFF"/>
                  <w:vAlign w:val="center"/>
                </w:tcPr>
                <w:p w14:paraId="38FD920B" w14:textId="77777777" w:rsidR="004545F0" w:rsidRPr="00761A45" w:rsidRDefault="004545F0" w:rsidP="004545F0">
                  <w:pPr>
                    <w:pStyle w:val="Sangra3detindependiente"/>
                    <w:suppressAutoHyphens/>
                    <w:spacing w:after="60"/>
                    <w:ind w:left="0"/>
                    <w:jc w:val="both"/>
                    <w:rPr>
                      <w:rFonts w:cstheme="minorHAnsi"/>
                      <w:b/>
                      <w:sz w:val="20"/>
                      <w:szCs w:val="20"/>
                    </w:rPr>
                  </w:pPr>
                  <w:r w:rsidRPr="00761A45">
                    <w:rPr>
                      <w:rFonts w:cstheme="minorHAnsi"/>
                      <w:b/>
                      <w:sz w:val="20"/>
                      <w:szCs w:val="20"/>
                    </w:rPr>
                    <w:t>Cancelación del servicio.</w:t>
                  </w:r>
                </w:p>
                <w:p w14:paraId="1C45429E" w14:textId="77777777" w:rsidR="004545F0" w:rsidRPr="00761A45" w:rsidRDefault="009E2704" w:rsidP="009E2704">
                  <w:pPr>
                    <w:pStyle w:val="Sangra3detindependiente"/>
                    <w:suppressAutoHyphens/>
                    <w:spacing w:after="0"/>
                    <w:ind w:left="0"/>
                    <w:jc w:val="both"/>
                    <w:rPr>
                      <w:rFonts w:cstheme="minorHAnsi"/>
                      <w:sz w:val="20"/>
                      <w:szCs w:val="20"/>
                    </w:rPr>
                  </w:pPr>
                  <w:r w:rsidRPr="00761A45">
                    <w:rPr>
                      <w:rFonts w:cstheme="minorHAnsi"/>
                      <w:sz w:val="20"/>
                      <w:szCs w:val="20"/>
                    </w:rPr>
                    <w:t xml:space="preserve">Los informes deben ser presentados de forma mensual del </w:t>
                  </w:r>
                  <w:r w:rsidRPr="00761A45">
                    <w:rPr>
                      <w:rFonts w:cstheme="minorHAnsi"/>
                      <w:sz w:val="20"/>
                      <w:szCs w:val="20"/>
                      <w:lang w:eastAsia="es-ES"/>
                    </w:rPr>
                    <w:t>19 del anterior mes al 18 del presente, fecha de presentación (día 20) recaiga en fin de semana, la presentación se recorre al día siguiente hábil del mes</w:t>
                  </w:r>
                  <w:r w:rsidRPr="00761A45">
                    <w:rPr>
                      <w:rFonts w:cstheme="minorHAnsi"/>
                      <w:sz w:val="20"/>
                      <w:szCs w:val="20"/>
                    </w:rPr>
                    <w:t>, de acuerdo al siguiente detalle:</w:t>
                  </w:r>
                </w:p>
                <w:p w14:paraId="7D958850" w14:textId="77777777" w:rsidR="009E2704" w:rsidRPr="00761A45" w:rsidRDefault="009E2704" w:rsidP="009E2704">
                  <w:pPr>
                    <w:pStyle w:val="Sangra3detindependiente"/>
                    <w:suppressAutoHyphens/>
                    <w:spacing w:after="0"/>
                    <w:ind w:left="0"/>
                    <w:jc w:val="both"/>
                    <w:rPr>
                      <w:rFonts w:cstheme="minorHAnsi"/>
                      <w:sz w:val="20"/>
                      <w:szCs w:val="20"/>
                    </w:rPr>
                  </w:pPr>
                  <w:r w:rsidRPr="00761A45">
                    <w:rPr>
                      <w:rFonts w:cstheme="minorHAnsi"/>
                      <w:sz w:val="20"/>
                      <w:szCs w:val="20"/>
                    </w:rPr>
                    <w:t>Un folder con su fastenes incluyendo.</w:t>
                  </w:r>
                </w:p>
                <w:p w14:paraId="7D7F4F6D" w14:textId="77777777" w:rsidR="009E2704" w:rsidRPr="00761A45" w:rsidRDefault="009E2704" w:rsidP="009E2704">
                  <w:pPr>
                    <w:pStyle w:val="Sangra3detindependiente"/>
                    <w:suppressAutoHyphens/>
                    <w:spacing w:after="0"/>
                    <w:ind w:left="0"/>
                    <w:jc w:val="both"/>
                    <w:rPr>
                      <w:rFonts w:cstheme="minorHAnsi"/>
                      <w:sz w:val="20"/>
                      <w:szCs w:val="20"/>
                    </w:rPr>
                  </w:pPr>
                  <w:r w:rsidRPr="00761A45">
                    <w:rPr>
                      <w:rFonts w:cstheme="minorHAnsi"/>
                      <w:sz w:val="20"/>
                      <w:szCs w:val="20"/>
                    </w:rPr>
                    <w:t>Solicitud de pago, indicando el mes y el monto que cobra. Si no tiene factura debe indicar el pago con recibo oficial y retención impositiva (solamente por unos meses) mientras gestiona su factura.</w:t>
                  </w:r>
                </w:p>
                <w:p w14:paraId="65805261" w14:textId="77777777" w:rsidR="009E2704" w:rsidRPr="00761A45" w:rsidRDefault="009E2704" w:rsidP="009E2704">
                  <w:pPr>
                    <w:pStyle w:val="Sangra3detindependiente"/>
                    <w:suppressAutoHyphens/>
                    <w:spacing w:after="0"/>
                    <w:ind w:left="0"/>
                    <w:jc w:val="both"/>
                    <w:rPr>
                      <w:rFonts w:cstheme="minorHAnsi"/>
                      <w:sz w:val="20"/>
                      <w:szCs w:val="20"/>
                    </w:rPr>
                  </w:pPr>
                  <w:r w:rsidRPr="00761A45">
                    <w:rPr>
                      <w:rFonts w:cstheme="minorHAnsi"/>
                      <w:sz w:val="20"/>
                      <w:szCs w:val="20"/>
                    </w:rPr>
                    <w:t>Fotocopia de aranceles.</w:t>
                  </w:r>
                </w:p>
                <w:p w14:paraId="10A5D620" w14:textId="77777777" w:rsidR="009E2704" w:rsidRPr="00761A45" w:rsidRDefault="009E2704" w:rsidP="009E2704">
                  <w:pPr>
                    <w:pStyle w:val="Sangra3detindependiente"/>
                    <w:suppressAutoHyphens/>
                    <w:spacing w:after="0"/>
                    <w:ind w:left="0"/>
                    <w:jc w:val="both"/>
                    <w:rPr>
                      <w:rFonts w:cstheme="minorHAnsi"/>
                      <w:sz w:val="20"/>
                      <w:szCs w:val="20"/>
                    </w:rPr>
                  </w:pPr>
                  <w:r w:rsidRPr="00761A45">
                    <w:rPr>
                      <w:rFonts w:cstheme="minorHAnsi"/>
                      <w:sz w:val="20"/>
                      <w:szCs w:val="20"/>
                    </w:rPr>
                    <w:t>Factura original, correctamente llenada. A nombre de: Caja de Salud de la Banca Privada, con NIT: 1020635028.</w:t>
                  </w:r>
                </w:p>
                <w:p w14:paraId="26158CA3" w14:textId="451444AB" w:rsidR="009E2704" w:rsidRPr="00761A45" w:rsidRDefault="009E2704" w:rsidP="009E2704">
                  <w:pPr>
                    <w:pStyle w:val="Sangra3detindependiente"/>
                    <w:suppressAutoHyphens/>
                    <w:spacing w:after="0"/>
                    <w:ind w:left="0"/>
                    <w:jc w:val="both"/>
                    <w:rPr>
                      <w:rFonts w:cstheme="minorHAnsi"/>
                      <w:sz w:val="20"/>
                      <w:szCs w:val="20"/>
                    </w:rPr>
                  </w:pPr>
                  <w:r w:rsidRPr="00761A45">
                    <w:rPr>
                      <w:rFonts w:cstheme="minorHAnsi"/>
                      <w:sz w:val="20"/>
                      <w:szCs w:val="20"/>
                    </w:rPr>
                    <w:t>Hoja resumen de atenciones y de cobro según formato CSBP.</w:t>
                  </w:r>
                </w:p>
              </w:tc>
              <w:tc>
                <w:tcPr>
                  <w:tcW w:w="160" w:type="dxa"/>
                  <w:vAlign w:val="center"/>
                </w:tcPr>
                <w:p w14:paraId="23C1175E" w14:textId="77777777" w:rsidR="004545F0" w:rsidRPr="00761A45" w:rsidRDefault="004545F0" w:rsidP="004545F0">
                  <w:pPr>
                    <w:rPr>
                      <w:rFonts w:asciiTheme="minorHAnsi" w:hAnsiTheme="minorHAnsi" w:cstheme="minorHAnsi"/>
                      <w:lang w:val="es-BO" w:eastAsia="es-BO"/>
                    </w:rPr>
                  </w:pPr>
                </w:p>
              </w:tc>
            </w:tr>
            <w:tr w:rsidR="004545F0" w:rsidRPr="00761A45" w14:paraId="6FCC8019" w14:textId="77777777" w:rsidTr="004545F0">
              <w:trPr>
                <w:trHeight w:val="1110"/>
              </w:trPr>
              <w:tc>
                <w:tcPr>
                  <w:tcW w:w="686" w:type="dxa"/>
                  <w:tcBorders>
                    <w:top w:val="single" w:sz="4" w:space="0" w:color="000000"/>
                    <w:left w:val="single" w:sz="4" w:space="0" w:color="auto"/>
                    <w:bottom w:val="single" w:sz="4" w:space="0" w:color="000000"/>
                    <w:right w:val="single" w:sz="4" w:space="0" w:color="auto"/>
                  </w:tcBorders>
                  <w:vAlign w:val="center"/>
                </w:tcPr>
                <w:p w14:paraId="60245FC5" w14:textId="7EFE22F3" w:rsidR="004545F0" w:rsidRPr="00761A45" w:rsidRDefault="004545F0" w:rsidP="004545F0">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18</w:t>
                  </w:r>
                </w:p>
              </w:tc>
              <w:tc>
                <w:tcPr>
                  <w:tcW w:w="8828" w:type="dxa"/>
                  <w:tcBorders>
                    <w:top w:val="single" w:sz="4" w:space="0" w:color="000000"/>
                    <w:left w:val="nil"/>
                    <w:bottom w:val="single" w:sz="4" w:space="0" w:color="000000"/>
                    <w:right w:val="single" w:sz="4" w:space="0" w:color="auto"/>
                  </w:tcBorders>
                  <w:shd w:val="clear" w:color="000000" w:fill="FFFFFF"/>
                  <w:vAlign w:val="center"/>
                </w:tcPr>
                <w:p w14:paraId="3673CEE4" w14:textId="77777777" w:rsidR="004545F0" w:rsidRPr="00761A45" w:rsidRDefault="004545F0" w:rsidP="004545F0">
                  <w:pPr>
                    <w:jc w:val="both"/>
                    <w:rPr>
                      <w:rFonts w:asciiTheme="minorHAnsi" w:hAnsiTheme="minorHAnsi" w:cstheme="minorHAnsi"/>
                    </w:rPr>
                  </w:pPr>
                  <w:r w:rsidRPr="00761A45">
                    <w:rPr>
                      <w:rFonts w:asciiTheme="minorHAnsi" w:hAnsiTheme="minorHAnsi" w:cstheme="minorHAnsi"/>
                      <w:b/>
                    </w:rPr>
                    <w:t xml:space="preserve">DOCUMENTACIÓN LEGAL ADMINISTRATIVA: </w:t>
                  </w:r>
                  <w:r w:rsidRPr="00761A45">
                    <w:rPr>
                      <w:rFonts w:asciiTheme="minorHAnsi" w:hAnsiTheme="minorHAnsi" w:cstheme="minorHAnsi"/>
                    </w:rPr>
                    <w:t xml:space="preserve">El proponente debe adjuntar a su propuesta: </w:t>
                  </w:r>
                </w:p>
                <w:p w14:paraId="13D4CF0E" w14:textId="3F9B97DF" w:rsidR="004545F0" w:rsidRPr="00761A45" w:rsidRDefault="004545F0" w:rsidP="004545F0">
                  <w:pPr>
                    <w:jc w:val="both"/>
                    <w:rPr>
                      <w:rFonts w:asciiTheme="minorHAnsi" w:hAnsiTheme="minorHAnsi" w:cstheme="minorHAnsi"/>
                    </w:rPr>
                  </w:pPr>
                  <w:r w:rsidRPr="00761A45">
                    <w:rPr>
                      <w:rFonts w:asciiTheme="minorHAnsi" w:hAnsiTheme="minorHAnsi" w:cstheme="minorHAnsi"/>
                    </w:rPr>
                    <w:t>Fotocopia simple de la Resolución de Autorización de funcionamiento emitido por el SEDES vigente.</w:t>
                  </w:r>
                </w:p>
                <w:p w14:paraId="661817D6" w14:textId="77777777" w:rsidR="004545F0" w:rsidRPr="00761A45" w:rsidRDefault="004545F0" w:rsidP="004545F0">
                  <w:pPr>
                    <w:jc w:val="both"/>
                    <w:rPr>
                      <w:rFonts w:asciiTheme="minorHAnsi" w:hAnsiTheme="minorHAnsi" w:cstheme="minorHAnsi"/>
                    </w:rPr>
                  </w:pPr>
                </w:p>
                <w:p w14:paraId="45575F15" w14:textId="4F1E0B65" w:rsidR="004545F0" w:rsidRPr="00761A45" w:rsidRDefault="004545F0" w:rsidP="004545F0">
                  <w:pPr>
                    <w:jc w:val="both"/>
                    <w:rPr>
                      <w:rFonts w:asciiTheme="minorHAnsi" w:hAnsiTheme="minorHAnsi" w:cstheme="minorHAnsi"/>
                    </w:rPr>
                  </w:pPr>
                  <w:r w:rsidRPr="00761A45">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6E7AF74F" w14:textId="77777777" w:rsidR="004545F0" w:rsidRPr="00761A45" w:rsidRDefault="004545F0" w:rsidP="004545F0">
                  <w:pPr>
                    <w:pStyle w:val="Sangra3detindependiente"/>
                    <w:suppressAutoHyphens/>
                    <w:spacing w:after="60"/>
                    <w:ind w:left="0"/>
                    <w:jc w:val="both"/>
                    <w:rPr>
                      <w:rFonts w:cstheme="minorHAnsi"/>
                      <w:b/>
                      <w:sz w:val="20"/>
                      <w:szCs w:val="20"/>
                    </w:rPr>
                  </w:pPr>
                </w:p>
              </w:tc>
              <w:tc>
                <w:tcPr>
                  <w:tcW w:w="160" w:type="dxa"/>
                  <w:vAlign w:val="center"/>
                </w:tcPr>
                <w:p w14:paraId="7E6E7D5E" w14:textId="77777777" w:rsidR="004545F0" w:rsidRPr="00761A45" w:rsidRDefault="004545F0" w:rsidP="004545F0">
                  <w:pPr>
                    <w:rPr>
                      <w:rFonts w:asciiTheme="minorHAnsi" w:hAnsiTheme="minorHAnsi" w:cstheme="minorHAnsi"/>
                      <w:lang w:val="es-BO" w:eastAsia="es-BO"/>
                    </w:rPr>
                  </w:pPr>
                </w:p>
              </w:tc>
            </w:tr>
            <w:tr w:rsidR="004545F0" w:rsidRPr="00761A45" w14:paraId="6A1B2A14" w14:textId="77777777" w:rsidTr="004545F0">
              <w:trPr>
                <w:trHeight w:val="199"/>
              </w:trPr>
              <w:tc>
                <w:tcPr>
                  <w:tcW w:w="686" w:type="dxa"/>
                  <w:tcBorders>
                    <w:top w:val="single" w:sz="4" w:space="0" w:color="000000"/>
                    <w:left w:val="single" w:sz="4" w:space="0" w:color="auto"/>
                    <w:bottom w:val="single" w:sz="4" w:space="0" w:color="000000"/>
                    <w:right w:val="single" w:sz="4" w:space="0" w:color="auto"/>
                  </w:tcBorders>
                  <w:vAlign w:val="center"/>
                </w:tcPr>
                <w:p w14:paraId="69A0A0F5" w14:textId="77777777" w:rsidR="004545F0" w:rsidRPr="00761A45" w:rsidRDefault="004545F0" w:rsidP="004545F0">
                  <w:pPr>
                    <w:jc w:val="both"/>
                    <w:rPr>
                      <w:rFonts w:asciiTheme="minorHAnsi" w:hAnsiTheme="minorHAnsi" w:cstheme="minorHAnsi"/>
                      <w:i/>
                      <w:iCs/>
                      <w:color w:val="000000"/>
                      <w:lang w:val="es-BO" w:eastAsia="es-BO"/>
                    </w:rPr>
                  </w:pPr>
                </w:p>
              </w:tc>
              <w:tc>
                <w:tcPr>
                  <w:tcW w:w="8828" w:type="dxa"/>
                  <w:tcBorders>
                    <w:top w:val="single" w:sz="4" w:space="0" w:color="000000"/>
                    <w:left w:val="nil"/>
                    <w:bottom w:val="single" w:sz="4" w:space="0" w:color="000000"/>
                    <w:right w:val="single" w:sz="4" w:space="0" w:color="auto"/>
                  </w:tcBorders>
                  <w:shd w:val="clear" w:color="000000" w:fill="FFFFFF"/>
                </w:tcPr>
                <w:p w14:paraId="524BB7F6" w14:textId="11C3D351" w:rsidR="004545F0" w:rsidRPr="00761A45" w:rsidRDefault="004545F0" w:rsidP="004545F0">
                  <w:pPr>
                    <w:pStyle w:val="Sangra3detindependiente"/>
                    <w:suppressAutoHyphens/>
                    <w:spacing w:after="60"/>
                    <w:ind w:left="0"/>
                    <w:jc w:val="both"/>
                    <w:rPr>
                      <w:rFonts w:cstheme="minorHAnsi"/>
                      <w:b/>
                      <w:sz w:val="20"/>
                      <w:szCs w:val="20"/>
                    </w:rPr>
                  </w:pPr>
                  <w:r w:rsidRPr="00761A45">
                    <w:rPr>
                      <w:rFonts w:cstheme="minorHAnsi"/>
                      <w:b/>
                      <w:color w:val="000000"/>
                      <w:sz w:val="20"/>
                      <w:szCs w:val="20"/>
                    </w:rPr>
                    <w:t>MUY IMPORTANTE:</w:t>
                  </w:r>
                </w:p>
              </w:tc>
              <w:tc>
                <w:tcPr>
                  <w:tcW w:w="160" w:type="dxa"/>
                  <w:vAlign w:val="center"/>
                </w:tcPr>
                <w:p w14:paraId="3DDD33DB" w14:textId="77777777" w:rsidR="004545F0" w:rsidRPr="00761A45" w:rsidRDefault="004545F0" w:rsidP="004545F0">
                  <w:pPr>
                    <w:rPr>
                      <w:rFonts w:asciiTheme="minorHAnsi" w:hAnsiTheme="minorHAnsi" w:cstheme="minorHAnsi"/>
                      <w:lang w:val="es-BO" w:eastAsia="es-BO"/>
                    </w:rPr>
                  </w:pPr>
                </w:p>
              </w:tc>
            </w:tr>
            <w:tr w:rsidR="004545F0" w:rsidRPr="00761A45" w14:paraId="0F26BD77" w14:textId="77777777" w:rsidTr="004545F0">
              <w:trPr>
                <w:trHeight w:val="1110"/>
              </w:trPr>
              <w:tc>
                <w:tcPr>
                  <w:tcW w:w="686" w:type="dxa"/>
                  <w:tcBorders>
                    <w:top w:val="single" w:sz="4" w:space="0" w:color="000000"/>
                    <w:left w:val="single" w:sz="4" w:space="0" w:color="auto"/>
                    <w:bottom w:val="single" w:sz="4" w:space="0" w:color="000000"/>
                    <w:right w:val="single" w:sz="4" w:space="0" w:color="auto"/>
                  </w:tcBorders>
                  <w:vAlign w:val="center"/>
                </w:tcPr>
                <w:p w14:paraId="61D21C03" w14:textId="538D6FD0" w:rsidR="004545F0" w:rsidRPr="00761A45" w:rsidRDefault="004545F0" w:rsidP="004545F0">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lastRenderedPageBreak/>
                    <w:t xml:space="preserve">1. </w:t>
                  </w:r>
                </w:p>
              </w:tc>
              <w:tc>
                <w:tcPr>
                  <w:tcW w:w="8828" w:type="dxa"/>
                  <w:tcBorders>
                    <w:top w:val="single" w:sz="4" w:space="0" w:color="000000"/>
                    <w:left w:val="nil"/>
                    <w:bottom w:val="single" w:sz="4" w:space="0" w:color="000000"/>
                    <w:right w:val="single" w:sz="4" w:space="0" w:color="auto"/>
                  </w:tcBorders>
                  <w:shd w:val="clear" w:color="000000" w:fill="FFFFFF"/>
                  <w:vAlign w:val="center"/>
                </w:tcPr>
                <w:p w14:paraId="54898E52" w14:textId="2E319DEA" w:rsidR="004545F0" w:rsidRPr="00761A45" w:rsidRDefault="004545F0" w:rsidP="004545F0">
                  <w:pPr>
                    <w:pStyle w:val="Sangra3detindependiente"/>
                    <w:suppressAutoHyphens/>
                    <w:spacing w:after="60"/>
                    <w:ind w:left="0"/>
                    <w:jc w:val="both"/>
                    <w:rPr>
                      <w:rFonts w:cstheme="minorHAnsi"/>
                      <w:b/>
                      <w:sz w:val="20"/>
                      <w:szCs w:val="20"/>
                    </w:rPr>
                  </w:pPr>
                  <w:r w:rsidRPr="00761A45">
                    <w:rPr>
                      <w:rFonts w:cstheme="minorHAnsi"/>
                      <w:sz w:val="20"/>
                      <w:szCs w:val="20"/>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c>
                <w:tcPr>
                  <w:tcW w:w="160" w:type="dxa"/>
                  <w:vAlign w:val="center"/>
                </w:tcPr>
                <w:p w14:paraId="3C25BF40" w14:textId="77777777" w:rsidR="004545F0" w:rsidRPr="00761A45" w:rsidRDefault="004545F0" w:rsidP="004545F0">
                  <w:pPr>
                    <w:rPr>
                      <w:rFonts w:asciiTheme="minorHAnsi" w:hAnsiTheme="minorHAnsi" w:cstheme="minorHAnsi"/>
                      <w:lang w:val="es-BO" w:eastAsia="es-BO"/>
                    </w:rPr>
                  </w:pPr>
                </w:p>
              </w:tc>
            </w:tr>
            <w:tr w:rsidR="004545F0" w:rsidRPr="00761A45" w14:paraId="563E44B8" w14:textId="77777777" w:rsidTr="004545F0">
              <w:trPr>
                <w:trHeight w:val="1110"/>
              </w:trPr>
              <w:tc>
                <w:tcPr>
                  <w:tcW w:w="686" w:type="dxa"/>
                  <w:tcBorders>
                    <w:top w:val="single" w:sz="4" w:space="0" w:color="000000"/>
                    <w:left w:val="single" w:sz="4" w:space="0" w:color="auto"/>
                    <w:bottom w:val="single" w:sz="4" w:space="0" w:color="auto"/>
                    <w:right w:val="single" w:sz="4" w:space="0" w:color="auto"/>
                  </w:tcBorders>
                  <w:vAlign w:val="center"/>
                </w:tcPr>
                <w:p w14:paraId="7604792C" w14:textId="6490E443" w:rsidR="004545F0" w:rsidRPr="00761A45" w:rsidRDefault="004545F0" w:rsidP="004545F0">
                  <w:pPr>
                    <w:jc w:val="both"/>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2.</w:t>
                  </w:r>
                </w:p>
              </w:tc>
              <w:tc>
                <w:tcPr>
                  <w:tcW w:w="8828" w:type="dxa"/>
                  <w:tcBorders>
                    <w:top w:val="single" w:sz="4" w:space="0" w:color="000000"/>
                    <w:left w:val="nil"/>
                    <w:bottom w:val="single" w:sz="4" w:space="0" w:color="auto"/>
                    <w:right w:val="single" w:sz="4" w:space="0" w:color="auto"/>
                  </w:tcBorders>
                  <w:shd w:val="clear" w:color="000000" w:fill="FFFFFF"/>
                  <w:vAlign w:val="center"/>
                </w:tcPr>
                <w:p w14:paraId="24A982A0" w14:textId="14F1D47F" w:rsidR="004545F0" w:rsidRPr="00761A45" w:rsidRDefault="004545F0" w:rsidP="004545F0">
                  <w:pPr>
                    <w:pStyle w:val="Sangra3detindependiente"/>
                    <w:suppressAutoHyphens/>
                    <w:spacing w:after="60"/>
                    <w:ind w:left="0"/>
                    <w:jc w:val="both"/>
                    <w:rPr>
                      <w:rFonts w:cstheme="minorHAnsi"/>
                      <w:sz w:val="20"/>
                      <w:szCs w:val="20"/>
                    </w:rPr>
                  </w:pPr>
                  <w:r w:rsidRPr="00761A45">
                    <w:rPr>
                      <w:rFonts w:cstheme="minorHAnsi"/>
                      <w:sz w:val="20"/>
                      <w:szCs w:val="20"/>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c>
                <w:tcPr>
                  <w:tcW w:w="160" w:type="dxa"/>
                  <w:vAlign w:val="center"/>
                </w:tcPr>
                <w:p w14:paraId="1604EE7F" w14:textId="77777777" w:rsidR="004545F0" w:rsidRPr="00761A45" w:rsidRDefault="004545F0" w:rsidP="004545F0">
                  <w:pPr>
                    <w:rPr>
                      <w:rFonts w:asciiTheme="minorHAnsi" w:hAnsiTheme="minorHAnsi" w:cstheme="minorHAnsi"/>
                      <w:lang w:val="es-BO" w:eastAsia="es-BO"/>
                    </w:rPr>
                  </w:pPr>
                </w:p>
              </w:tc>
            </w:tr>
          </w:tbl>
          <w:p w14:paraId="71466D50" w14:textId="2C22569C" w:rsidR="004545F0" w:rsidRPr="00761A45" w:rsidRDefault="004545F0" w:rsidP="004545F0">
            <w:pPr>
              <w:pStyle w:val="Ttulo3"/>
              <w:spacing w:line="276" w:lineRule="auto"/>
              <w:outlineLvl w:val="2"/>
              <w:rPr>
                <w:rFonts w:asciiTheme="minorHAnsi" w:hAnsiTheme="minorHAnsi" w:cstheme="minorHAnsi"/>
                <w:sz w:val="20"/>
                <w:szCs w:val="20"/>
                <w:u w:val="single"/>
              </w:rPr>
            </w:pPr>
          </w:p>
          <w:p w14:paraId="3C617391" w14:textId="019B53CD" w:rsidR="004545F0" w:rsidRPr="00761A45" w:rsidRDefault="004545F0" w:rsidP="004545F0">
            <w:pPr>
              <w:rPr>
                <w:rFonts w:asciiTheme="minorHAnsi" w:hAnsiTheme="minorHAnsi" w:cstheme="minorHAnsi"/>
              </w:rPr>
            </w:pPr>
          </w:p>
          <w:p w14:paraId="3EEA95F2" w14:textId="488740C7" w:rsidR="004545F0" w:rsidRPr="00761A45" w:rsidRDefault="004545F0" w:rsidP="004545F0">
            <w:pPr>
              <w:rPr>
                <w:rFonts w:asciiTheme="minorHAnsi" w:hAnsiTheme="minorHAnsi" w:cstheme="minorHAnsi"/>
              </w:rPr>
            </w:pPr>
          </w:p>
          <w:p w14:paraId="07CCEBC3" w14:textId="5B7D46AB" w:rsidR="004545F0" w:rsidRPr="00761A45" w:rsidRDefault="004545F0" w:rsidP="004545F0">
            <w:pPr>
              <w:rPr>
                <w:rFonts w:asciiTheme="minorHAnsi" w:hAnsiTheme="minorHAnsi" w:cstheme="minorHAnsi"/>
              </w:rPr>
            </w:pPr>
          </w:p>
          <w:p w14:paraId="700CFC1D" w14:textId="3D30D740" w:rsidR="004545F0" w:rsidRPr="00761A45" w:rsidRDefault="004545F0" w:rsidP="004545F0">
            <w:pPr>
              <w:rPr>
                <w:rFonts w:asciiTheme="minorHAnsi" w:hAnsiTheme="minorHAnsi" w:cstheme="minorHAnsi"/>
              </w:rPr>
            </w:pPr>
          </w:p>
          <w:p w14:paraId="15BE8FB0" w14:textId="4A9B19D2" w:rsidR="004545F0" w:rsidRPr="00761A45" w:rsidRDefault="004545F0" w:rsidP="004545F0">
            <w:pPr>
              <w:rPr>
                <w:rFonts w:asciiTheme="minorHAnsi" w:hAnsiTheme="minorHAnsi" w:cstheme="minorHAnsi"/>
              </w:rPr>
            </w:pPr>
          </w:p>
          <w:p w14:paraId="3B3A60AF" w14:textId="499BF9C8" w:rsidR="004545F0" w:rsidRPr="00761A45" w:rsidRDefault="004545F0" w:rsidP="004545F0">
            <w:pPr>
              <w:rPr>
                <w:rFonts w:asciiTheme="minorHAnsi" w:hAnsiTheme="minorHAnsi" w:cstheme="minorHAnsi"/>
              </w:rPr>
            </w:pPr>
          </w:p>
          <w:p w14:paraId="7FCA502F" w14:textId="0F7315CF" w:rsidR="004545F0" w:rsidRPr="00761A45" w:rsidRDefault="004545F0" w:rsidP="004545F0">
            <w:pPr>
              <w:rPr>
                <w:rFonts w:asciiTheme="minorHAnsi" w:hAnsiTheme="minorHAnsi" w:cstheme="minorHAnsi"/>
              </w:rPr>
            </w:pPr>
          </w:p>
          <w:p w14:paraId="4D186E0E" w14:textId="14524517" w:rsidR="004545F0" w:rsidRDefault="004545F0" w:rsidP="004545F0"/>
          <w:p w14:paraId="33313050" w14:textId="0117464E" w:rsidR="00761A45" w:rsidRDefault="00761A45" w:rsidP="004545F0"/>
          <w:p w14:paraId="74F0DE9F" w14:textId="5799741F" w:rsidR="00761A45" w:rsidRDefault="00761A45" w:rsidP="004545F0"/>
          <w:p w14:paraId="3508A01B" w14:textId="26F2F34B" w:rsidR="00761A45" w:rsidRDefault="00761A45" w:rsidP="004545F0"/>
          <w:p w14:paraId="516C42A9" w14:textId="414632FF" w:rsidR="00761A45" w:rsidRDefault="00761A45" w:rsidP="004545F0"/>
          <w:p w14:paraId="3D1F462A" w14:textId="73D397D1" w:rsidR="00761A45" w:rsidRDefault="00761A45" w:rsidP="004545F0"/>
          <w:p w14:paraId="17740F9C" w14:textId="5A878FB0" w:rsidR="00761A45" w:rsidRDefault="00761A45" w:rsidP="004545F0"/>
          <w:p w14:paraId="1DA03FBC" w14:textId="27B9DF3F" w:rsidR="00761A45" w:rsidRDefault="00761A45" w:rsidP="004545F0"/>
          <w:p w14:paraId="20B64676" w14:textId="0BB9D6CA" w:rsidR="00761A45" w:rsidRDefault="00761A45" w:rsidP="004545F0"/>
          <w:p w14:paraId="7371C684" w14:textId="6ED9AC90" w:rsidR="00761A45" w:rsidRDefault="00761A45" w:rsidP="004545F0"/>
          <w:p w14:paraId="2FBDFED5" w14:textId="26E60839" w:rsidR="00761A45" w:rsidRDefault="00761A45" w:rsidP="004545F0"/>
          <w:p w14:paraId="61D63A30" w14:textId="72832837" w:rsidR="00761A45" w:rsidRDefault="00761A45" w:rsidP="004545F0"/>
          <w:p w14:paraId="2CAAAB96" w14:textId="2A8558A9" w:rsidR="00761A45" w:rsidRDefault="00761A45" w:rsidP="004545F0"/>
          <w:p w14:paraId="58A70397" w14:textId="1A419A8A" w:rsidR="00761A45" w:rsidRDefault="00761A45" w:rsidP="004545F0"/>
          <w:p w14:paraId="062B1C02" w14:textId="77777777" w:rsidR="00761A45" w:rsidRDefault="00761A45" w:rsidP="004545F0"/>
          <w:p w14:paraId="4C0B30F7" w14:textId="64625B21" w:rsidR="004545F0" w:rsidRDefault="004545F0" w:rsidP="004545F0"/>
          <w:p w14:paraId="2C4EF44E" w14:textId="6BFF1CB7" w:rsidR="004545F0" w:rsidRDefault="004545F0" w:rsidP="004545F0"/>
          <w:p w14:paraId="34FD8427" w14:textId="7CC3A6C1" w:rsidR="004545F0" w:rsidRDefault="004545F0" w:rsidP="004545F0"/>
          <w:p w14:paraId="78E12B1A" w14:textId="713F8159" w:rsidR="004545F0" w:rsidRDefault="004545F0" w:rsidP="004545F0"/>
          <w:p w14:paraId="2C522BBE" w14:textId="6764EDF7" w:rsidR="004545F0" w:rsidRDefault="004545F0" w:rsidP="004545F0"/>
          <w:p w14:paraId="260A03AF" w14:textId="4EA8032C" w:rsidR="004545F0" w:rsidRDefault="004545F0" w:rsidP="004545F0"/>
          <w:p w14:paraId="1E8E94E4" w14:textId="5EF2A380" w:rsidR="007C3832" w:rsidRDefault="007C3832" w:rsidP="004545F0"/>
          <w:p w14:paraId="1D7759F1" w14:textId="06C2305F" w:rsidR="007C3832" w:rsidRDefault="007C3832" w:rsidP="004545F0"/>
          <w:p w14:paraId="62C65A5E" w14:textId="77777777" w:rsidR="007C3832" w:rsidRDefault="007C3832" w:rsidP="004545F0"/>
          <w:p w14:paraId="41C1525F" w14:textId="3081EFF0" w:rsidR="004545F0" w:rsidRDefault="004545F0" w:rsidP="004545F0"/>
          <w:p w14:paraId="03DE9379" w14:textId="77777777" w:rsidR="004545F0" w:rsidRPr="004545F0" w:rsidRDefault="004545F0" w:rsidP="004545F0"/>
          <w:p w14:paraId="416DB0F4" w14:textId="7F0B5846" w:rsidR="00B572A8" w:rsidRPr="00DE05FC" w:rsidRDefault="00B572A8" w:rsidP="00B572A8">
            <w:pPr>
              <w:pStyle w:val="Ttulo3"/>
              <w:spacing w:line="276" w:lineRule="auto"/>
              <w:jc w:val="center"/>
              <w:outlineLvl w:val="2"/>
              <w:rPr>
                <w:rFonts w:asciiTheme="minorHAnsi" w:hAnsiTheme="minorHAnsi" w:cstheme="minorHAnsi"/>
                <w:sz w:val="22"/>
                <w:szCs w:val="22"/>
                <w:u w:val="single"/>
              </w:rPr>
            </w:pPr>
            <w:r w:rsidRPr="00DE05FC">
              <w:rPr>
                <w:rFonts w:asciiTheme="minorHAnsi" w:hAnsiTheme="minorHAnsi" w:cstheme="minorHAnsi"/>
                <w:sz w:val="22"/>
                <w:szCs w:val="22"/>
                <w:u w:val="single"/>
              </w:rPr>
              <w:lastRenderedPageBreak/>
              <w:t>MODELO CONTRATO DE COMPRA DE SERVICIOS</w:t>
            </w:r>
          </w:p>
          <w:p w14:paraId="282A46DA" w14:textId="5C6998D9" w:rsidR="00B572A8" w:rsidRPr="00A415A0" w:rsidRDefault="00B572A8" w:rsidP="00B572A8">
            <w:pPr>
              <w:pStyle w:val="Ttulo6"/>
              <w:spacing w:line="276" w:lineRule="auto"/>
              <w:jc w:val="right"/>
              <w:outlineLvl w:val="5"/>
              <w:rPr>
                <w:rFonts w:asciiTheme="minorHAnsi" w:hAnsiTheme="minorHAnsi" w:cstheme="minorHAnsi"/>
                <w:b w:val="0"/>
                <w:bCs w:val="0"/>
                <w:u w:val="single"/>
              </w:rPr>
            </w:pPr>
            <w:r w:rsidRPr="00A415A0">
              <w:rPr>
                <w:rFonts w:asciiTheme="minorHAnsi" w:hAnsiTheme="minorHAnsi" w:cstheme="minorHAnsi"/>
                <w:u w:val="single"/>
              </w:rPr>
              <w:t>CITE: ASES. LEG. REG. N°___/202</w:t>
            </w:r>
            <w:r w:rsidR="00A1176E">
              <w:rPr>
                <w:rFonts w:asciiTheme="minorHAnsi" w:hAnsiTheme="minorHAnsi" w:cstheme="minorHAnsi"/>
                <w:u w:val="single"/>
              </w:rPr>
              <w:t>3</w:t>
            </w:r>
          </w:p>
          <w:p w14:paraId="78ECD43C" w14:textId="77777777" w:rsidR="00B572A8" w:rsidRPr="00592CEE" w:rsidRDefault="00B572A8" w:rsidP="00B572A8"/>
          <w:p w14:paraId="30970718" w14:textId="59EE1E5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de </w:t>
            </w:r>
            <w:r w:rsidR="007C3832">
              <w:rPr>
                <w:rFonts w:asciiTheme="minorHAnsi" w:hAnsiTheme="minorHAnsi" w:cstheme="minorHAnsi"/>
                <w:b/>
                <w:sz w:val="22"/>
                <w:szCs w:val="22"/>
              </w:rPr>
              <w:t xml:space="preserve">Servicios Auxiliares De Hemodiálisis </w:t>
            </w:r>
            <w:r w:rsidR="00307262">
              <w:rPr>
                <w:rFonts w:asciiTheme="minorHAnsi" w:hAnsiTheme="minorHAnsi" w:cstheme="minorHAnsi"/>
                <w:b/>
                <w:sz w:val="22"/>
                <w:szCs w:val="22"/>
              </w:rPr>
              <w:t>por evento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CF802F4"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1961F4F"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373BFD48" w14:textId="77777777" w:rsidR="00B572A8"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37075FF" w14:textId="77777777" w:rsidR="00B572A8" w:rsidRPr="00592CEE" w:rsidRDefault="00B572A8" w:rsidP="00B572A8">
            <w:pPr>
              <w:spacing w:line="276" w:lineRule="auto"/>
              <w:jc w:val="both"/>
              <w:rPr>
                <w:rFonts w:asciiTheme="minorHAnsi" w:hAnsiTheme="minorHAnsi" w:cstheme="minorHAnsi"/>
                <w:sz w:val="16"/>
                <w:szCs w:val="16"/>
              </w:rPr>
            </w:pPr>
          </w:p>
          <w:p w14:paraId="5C6B6C03" w14:textId="276893CE"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w:t>
            </w:r>
            <w:r w:rsidR="00A90DC5" w:rsidRPr="00A90DC5">
              <w:rPr>
                <w:rFonts w:asciiTheme="minorHAnsi" w:hAnsiTheme="minorHAnsi" w:cstheme="minorHAnsi"/>
                <w:sz w:val="22"/>
                <w:szCs w:val="22"/>
              </w:rPr>
              <w:t>Sucre</w:t>
            </w:r>
            <w:r w:rsidRPr="00A90DC5">
              <w:rPr>
                <w:rFonts w:asciiTheme="minorHAnsi" w:hAnsiTheme="minorHAnsi" w:cstheme="minorHAnsi"/>
                <w:sz w:val="22"/>
                <w:szCs w:val="22"/>
              </w:rPr>
              <w:t xml:space="preserve">, por el </w:t>
            </w:r>
            <w:r w:rsidR="00A90DC5" w:rsidRPr="00A90DC5">
              <w:rPr>
                <w:rFonts w:asciiTheme="minorHAnsi" w:hAnsiTheme="minorHAnsi" w:cstheme="minorHAnsi"/>
                <w:b/>
                <w:sz w:val="22"/>
                <w:szCs w:val="22"/>
              </w:rPr>
              <w:t xml:space="preserve">Lic. Fernando Calani Zegarra </w:t>
            </w:r>
            <w:r w:rsidR="00A90DC5" w:rsidRPr="00A90DC5">
              <w:rPr>
                <w:rFonts w:asciiTheme="minorHAnsi" w:hAnsiTheme="minorHAnsi" w:cstheme="minorHAnsi"/>
                <w:sz w:val="22"/>
                <w:szCs w:val="22"/>
              </w:rPr>
              <w:t xml:space="preserve">en su condición de Agente Regional Sucre, </w:t>
            </w:r>
            <w:r w:rsidR="00A90DC5" w:rsidRPr="00E35A43">
              <w:rPr>
                <w:rFonts w:asciiTheme="minorHAnsi" w:hAnsiTheme="minorHAnsi" w:cstheme="minorHAnsi"/>
                <w:sz w:val="22"/>
                <w:szCs w:val="22"/>
              </w:rPr>
              <w:t xml:space="preserve">Dra. </w:t>
            </w:r>
            <w:r w:rsidR="00E35A43">
              <w:rPr>
                <w:rFonts w:asciiTheme="minorHAnsi" w:hAnsiTheme="minorHAnsi" w:cstheme="minorHAnsi"/>
                <w:sz w:val="22"/>
                <w:szCs w:val="22"/>
              </w:rPr>
              <w:t>Yhoanna</w:t>
            </w:r>
            <w:r w:rsidR="007C3832">
              <w:rPr>
                <w:rFonts w:asciiTheme="minorHAnsi" w:hAnsiTheme="minorHAnsi" w:cstheme="minorHAnsi"/>
                <w:sz w:val="22"/>
                <w:szCs w:val="22"/>
              </w:rPr>
              <w:t xml:space="preserve"> Inga</w:t>
            </w:r>
            <w:r w:rsidR="00E35A43">
              <w:rPr>
                <w:rFonts w:asciiTheme="minorHAnsi" w:hAnsiTheme="minorHAnsi" w:cstheme="minorHAnsi"/>
                <w:sz w:val="22"/>
                <w:szCs w:val="22"/>
              </w:rPr>
              <w:t xml:space="preserve"> Lia</w:t>
            </w:r>
            <w:r w:rsidR="004618C4">
              <w:rPr>
                <w:rFonts w:asciiTheme="minorHAnsi" w:hAnsiTheme="minorHAnsi" w:cstheme="minorHAnsi"/>
                <w:sz w:val="22"/>
                <w:szCs w:val="22"/>
              </w:rPr>
              <w:t xml:space="preserve"> Jefe Medico </w:t>
            </w:r>
            <w:r w:rsidR="00A90DC5" w:rsidRPr="00A90DC5">
              <w:rPr>
                <w:rFonts w:asciiTheme="minorHAnsi" w:hAnsiTheme="minorHAnsi" w:cstheme="minorHAnsi"/>
                <w:sz w:val="22"/>
                <w:szCs w:val="22"/>
              </w:rPr>
              <w:t xml:space="preserve">y el </w:t>
            </w:r>
            <w:r w:rsidR="00A90DC5" w:rsidRPr="00A90DC5">
              <w:rPr>
                <w:rFonts w:asciiTheme="minorHAnsi" w:hAnsiTheme="minorHAnsi" w:cstheme="minorHAnsi"/>
                <w:b/>
                <w:sz w:val="22"/>
                <w:szCs w:val="22"/>
              </w:rPr>
              <w:t>Lic. Francisco Guzmán Carvallo</w:t>
            </w:r>
            <w:r w:rsidR="002C5566">
              <w:rPr>
                <w:rFonts w:asciiTheme="minorHAnsi" w:hAnsiTheme="minorHAnsi" w:cstheme="minorHAnsi"/>
                <w:b/>
                <w:sz w:val="22"/>
                <w:szCs w:val="22"/>
              </w:rPr>
              <w:t xml:space="preserve"> </w:t>
            </w:r>
            <w:r w:rsidR="002C5566" w:rsidRPr="002C5566">
              <w:rPr>
                <w:rFonts w:asciiTheme="minorHAnsi" w:hAnsiTheme="minorHAnsi" w:cstheme="minorHAnsi"/>
                <w:sz w:val="22"/>
                <w:szCs w:val="22"/>
              </w:rPr>
              <w:t>como Contador Regional Sucre</w:t>
            </w:r>
            <w:r w:rsidRPr="002C5566">
              <w:rPr>
                <w:rFonts w:asciiTheme="minorHAnsi" w:hAnsiTheme="minorHAnsi" w:cstheme="minorHAnsi"/>
                <w:sz w:val="22"/>
                <w:szCs w:val="22"/>
              </w:rPr>
              <w:t>,</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Tórres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01B87A8"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Nº ______, en mérito al Testimonio de Poder Especial N° ___/20__, de __ de ______ de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5B300654"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C6FBD99"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45C984CD"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5EF88DBA" w14:textId="4692B3BA"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 xml:space="preserve">la </w:t>
            </w:r>
            <w:r w:rsidR="00E35A43">
              <w:rPr>
                <w:rFonts w:asciiTheme="minorHAnsi" w:hAnsiTheme="minorHAnsi" w:cstheme="minorHAnsi"/>
                <w:b/>
                <w:sz w:val="22"/>
                <w:szCs w:val="22"/>
              </w:rPr>
              <w:t>Contrata</w:t>
            </w:r>
            <w:r w:rsidRPr="00592CEE">
              <w:rPr>
                <w:rFonts w:asciiTheme="minorHAnsi" w:hAnsiTheme="minorHAnsi" w:cstheme="minorHAnsi"/>
                <w:b/>
                <w:sz w:val="22"/>
                <w:szCs w:val="22"/>
              </w:rPr>
              <w:t xml:space="preserve">ción </w:t>
            </w:r>
            <w:r w:rsidR="00917F25" w:rsidRPr="00592CEE">
              <w:rPr>
                <w:rFonts w:asciiTheme="minorHAnsi" w:hAnsiTheme="minorHAnsi" w:cstheme="minorHAnsi"/>
                <w:b/>
                <w:sz w:val="22"/>
                <w:szCs w:val="22"/>
              </w:rPr>
              <w:t xml:space="preserve">De </w:t>
            </w:r>
            <w:r w:rsidRPr="00592CEE">
              <w:rPr>
                <w:rFonts w:asciiTheme="minorHAnsi" w:hAnsiTheme="minorHAnsi" w:cstheme="minorHAnsi"/>
                <w:b/>
                <w:sz w:val="22"/>
                <w:szCs w:val="22"/>
              </w:rPr>
              <w:t xml:space="preserve">Servicios </w:t>
            </w:r>
            <w:r w:rsidR="00E35A43">
              <w:rPr>
                <w:rFonts w:asciiTheme="minorHAnsi" w:hAnsiTheme="minorHAnsi" w:cstheme="minorHAnsi"/>
                <w:b/>
                <w:sz w:val="22"/>
                <w:szCs w:val="22"/>
              </w:rPr>
              <w:t xml:space="preserve">Auxiliares </w:t>
            </w:r>
            <w:r w:rsidR="00917F25">
              <w:rPr>
                <w:rFonts w:asciiTheme="minorHAnsi" w:hAnsiTheme="minorHAnsi" w:cstheme="minorHAnsi"/>
                <w:b/>
                <w:sz w:val="22"/>
                <w:szCs w:val="22"/>
              </w:rPr>
              <w:t xml:space="preserve">De Hemodiálisis </w:t>
            </w:r>
            <w:r w:rsidR="002C5566">
              <w:rPr>
                <w:rFonts w:asciiTheme="minorHAnsi" w:hAnsiTheme="minorHAnsi" w:cstheme="minorHAnsi"/>
                <w:b/>
                <w:sz w:val="22"/>
                <w:szCs w:val="22"/>
              </w:rPr>
              <w:t xml:space="preserve">por evento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00620FEF" w14:textId="77777777"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En fecha __ de _____ de 2023, la Comisión de Calificación emitió el Informe de Calificación No. ___________.</w:t>
            </w:r>
          </w:p>
          <w:p w14:paraId="4D0A04DD" w14:textId="3895007B" w:rsidR="00B572A8" w:rsidRPr="00592CEE" w:rsidRDefault="00B572A8" w:rsidP="00B572A8">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Habiéndose emitido la No Objeción Administrativa, así como la No Objeción del Gasto y Aprobación del Proceso, mediante Nota ________, de __ de ____ de 2023, se ha adjudicado a favor de la</w:t>
            </w:r>
            <w:r w:rsidRPr="00592CEE">
              <w:rPr>
                <w:rFonts w:asciiTheme="minorHAnsi" w:hAnsiTheme="minorHAnsi" w:cstheme="minorHAnsi"/>
                <w:b/>
                <w:sz w:val="22"/>
                <w:szCs w:val="22"/>
              </w:rPr>
              <w:t xml:space="preserve"> CONTRATADA</w:t>
            </w:r>
            <w:r w:rsidR="00E35A43">
              <w:rPr>
                <w:rFonts w:asciiTheme="minorHAnsi" w:hAnsiTheme="minorHAnsi" w:cstheme="minorHAnsi"/>
                <w:b/>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la </w:t>
            </w:r>
            <w:r w:rsidR="00F07AA1">
              <w:rPr>
                <w:rFonts w:asciiTheme="minorHAnsi" w:hAnsiTheme="minorHAnsi" w:cstheme="minorHAnsi"/>
                <w:sz w:val="22"/>
                <w:szCs w:val="22"/>
              </w:rPr>
              <w:t xml:space="preserve">Contratación De </w:t>
            </w:r>
            <w:r w:rsidR="00F07AA1" w:rsidRPr="00E35A43">
              <w:rPr>
                <w:rFonts w:asciiTheme="minorHAnsi" w:hAnsiTheme="minorHAnsi" w:cstheme="minorHAnsi"/>
                <w:b/>
                <w:bCs/>
                <w:sz w:val="22"/>
                <w:szCs w:val="22"/>
              </w:rPr>
              <w:t>Servicios Auxiliares De Hemodiálisis</w:t>
            </w:r>
            <w:r w:rsidR="00F07AA1">
              <w:rPr>
                <w:rFonts w:asciiTheme="minorHAnsi" w:hAnsiTheme="minorHAnsi" w:cstheme="minorHAnsi"/>
                <w:sz w:val="22"/>
                <w:szCs w:val="22"/>
              </w:rPr>
              <w:t xml:space="preserve"> </w:t>
            </w:r>
            <w:r w:rsidR="002C5566">
              <w:rPr>
                <w:rFonts w:asciiTheme="minorHAnsi" w:hAnsiTheme="minorHAnsi" w:cstheme="minorHAnsi"/>
                <w:b/>
                <w:sz w:val="22"/>
                <w:szCs w:val="22"/>
              </w:rPr>
              <w:t>por evento</w:t>
            </w:r>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14695F3E" w14:textId="77777777" w:rsidR="00B572A8" w:rsidRPr="00592CEE" w:rsidRDefault="00B572A8" w:rsidP="00B572A8">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En atención a la instrucción de Administración Regional de ___ de ___ de 2023, registrada mediante Hoja de Ruta No. ______, se procede a elaborar el presente Contrato bajo el tenor de las siguientes cláusulas y condiciones.</w:t>
            </w:r>
          </w:p>
          <w:p w14:paraId="29777DEE"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6826D3F9" w14:textId="77777777" w:rsidR="00B572A8" w:rsidRDefault="00B572A8" w:rsidP="00B572A8">
            <w:pPr>
              <w:spacing w:line="276" w:lineRule="auto"/>
              <w:jc w:val="both"/>
              <w:rPr>
                <w:rFonts w:asciiTheme="minorHAnsi" w:hAnsiTheme="minorHAnsi" w:cstheme="minorHAnsi"/>
                <w:b/>
                <w:sz w:val="22"/>
                <w:szCs w:val="22"/>
                <w:u w:val="single"/>
              </w:rPr>
            </w:pPr>
          </w:p>
          <w:p w14:paraId="349EE05C"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4E11E849" w14:textId="176956F8" w:rsidR="00B572A8" w:rsidRPr="00592CEE" w:rsidRDefault="00B572A8" w:rsidP="00B572A8">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w:t>
            </w:r>
            <w:r w:rsidR="00F07AA1" w:rsidRPr="00592CEE">
              <w:rPr>
                <w:rFonts w:asciiTheme="minorHAnsi" w:hAnsiTheme="minorHAnsi" w:cstheme="minorHAnsi"/>
                <w:sz w:val="22"/>
                <w:szCs w:val="22"/>
              </w:rPr>
              <w:t xml:space="preserve">Contratación De </w:t>
            </w:r>
            <w:r w:rsidR="00E35A43">
              <w:rPr>
                <w:rFonts w:asciiTheme="minorHAnsi" w:hAnsiTheme="minorHAnsi" w:cstheme="minorHAnsi"/>
                <w:b/>
                <w:bCs/>
                <w:sz w:val="22"/>
                <w:szCs w:val="22"/>
              </w:rPr>
              <w:t xml:space="preserve">Servicios </w:t>
            </w:r>
            <w:r w:rsidR="00F07AA1">
              <w:rPr>
                <w:rFonts w:asciiTheme="minorHAnsi" w:hAnsiTheme="minorHAnsi" w:cstheme="minorHAnsi"/>
                <w:b/>
                <w:bCs/>
                <w:sz w:val="22"/>
                <w:szCs w:val="22"/>
              </w:rPr>
              <w:t>Auxiliares De Hemodiálisis</w:t>
            </w:r>
            <w:r w:rsidR="00E35A43">
              <w:rPr>
                <w:rFonts w:asciiTheme="minorHAnsi" w:hAnsiTheme="minorHAnsi" w:cstheme="minorHAnsi"/>
                <w:b/>
                <w:bCs/>
                <w:sz w:val="22"/>
                <w:szCs w:val="22"/>
              </w:rPr>
              <w:t xml:space="preserve"> </w:t>
            </w:r>
            <w:r w:rsidR="002C5566">
              <w:rPr>
                <w:rFonts w:asciiTheme="minorHAnsi" w:hAnsiTheme="minorHAnsi" w:cstheme="minorHAnsi"/>
                <w:b/>
                <w:sz w:val="22"/>
                <w:szCs w:val="22"/>
              </w:rPr>
              <w:t xml:space="preserve">por evento </w:t>
            </w:r>
            <w:r w:rsidRPr="00592CEE">
              <w:rPr>
                <w:rFonts w:asciiTheme="minorHAnsi" w:hAnsiTheme="minorHAnsi" w:cstheme="minorHAnsi"/>
                <w:sz w:val="22"/>
                <w:szCs w:val="22"/>
              </w:rPr>
              <w:t xml:space="preserve">con destino a la población asegurada de la Administración Regional de </w:t>
            </w:r>
            <w:r w:rsidR="002C5566">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20092192"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959AAD8"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FFBDAEA" w14:textId="77777777" w:rsidR="00B572A8" w:rsidRPr="00592CEE" w:rsidRDefault="00B572A8" w:rsidP="00B572A8">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1C0A1090" w14:textId="77777777" w:rsidR="00B572A8" w:rsidRPr="00592CEE" w:rsidRDefault="00B572A8" w:rsidP="00B572A8">
            <w:pPr>
              <w:pStyle w:val="Ttulo2"/>
              <w:spacing w:line="276" w:lineRule="auto"/>
              <w:outlineLvl w:val="1"/>
              <w:rPr>
                <w:rFonts w:asciiTheme="minorHAnsi" w:hAnsiTheme="minorHAnsi" w:cstheme="minorHAnsi"/>
                <w:sz w:val="10"/>
                <w:szCs w:val="10"/>
              </w:rPr>
            </w:pPr>
          </w:p>
          <w:p w14:paraId="492A17B7" w14:textId="77777777" w:rsidR="00B572A8" w:rsidRPr="00A415A0" w:rsidRDefault="00B572A8" w:rsidP="00B572A8">
            <w:pPr>
              <w:pStyle w:val="Ttulo2"/>
              <w:spacing w:line="276" w:lineRule="auto"/>
              <w:outlineLvl w:val="1"/>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6EDC922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1EE0F296" w14:textId="77777777" w:rsidR="00B572A8" w:rsidRPr="00A415A0" w:rsidRDefault="00B572A8" w:rsidP="00B572A8">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B572A8" w:rsidRPr="00592CEE" w14:paraId="5D20BAD1"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36C73258"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3293F" w14:textId="77777777" w:rsidR="00B572A8" w:rsidRPr="00592CEE" w:rsidRDefault="00B572A8" w:rsidP="00B572A8">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FB2101B" w14:textId="77777777" w:rsidR="00B572A8" w:rsidRPr="00592CEE" w:rsidRDefault="00B572A8" w:rsidP="00B572A8">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B572A8" w:rsidRPr="00592CEE" w14:paraId="323871AF"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BABCA0D" w14:textId="77777777" w:rsidR="00B572A8" w:rsidRPr="00592CEE" w:rsidRDefault="00B572A8" w:rsidP="00B572A8">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44AB" w14:textId="77777777" w:rsidR="00B572A8" w:rsidRPr="00592CEE" w:rsidRDefault="00B572A8" w:rsidP="00B572A8">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91E15D6" w14:textId="77777777" w:rsidR="00B572A8" w:rsidRPr="00592CEE" w:rsidRDefault="00B572A8" w:rsidP="00B572A8">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B572A8" w:rsidRPr="00592CEE" w14:paraId="6AA101DF" w14:textId="77777777" w:rsidTr="009121B5">
              <w:trPr>
                <w:trHeight w:val="212"/>
              </w:trPr>
              <w:tc>
                <w:tcPr>
                  <w:tcW w:w="426" w:type="dxa"/>
                  <w:tcBorders>
                    <w:top w:val="nil"/>
                    <w:left w:val="single" w:sz="4" w:space="0" w:color="auto"/>
                    <w:bottom w:val="single" w:sz="4" w:space="0" w:color="auto"/>
                    <w:right w:val="nil"/>
                  </w:tcBorders>
                  <w:shd w:val="clear" w:color="auto" w:fill="auto"/>
                  <w:vAlign w:val="bottom"/>
                </w:tcPr>
                <w:p w14:paraId="3A6E103B"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2B71701E" w14:textId="77777777" w:rsidR="00B572A8" w:rsidRPr="00592CEE" w:rsidRDefault="00B572A8" w:rsidP="00B572A8">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39E6E9B8" w14:textId="77777777" w:rsidR="00B572A8" w:rsidRPr="00592CEE" w:rsidRDefault="00B572A8" w:rsidP="00B572A8">
                  <w:pPr>
                    <w:spacing w:line="276" w:lineRule="auto"/>
                    <w:jc w:val="right"/>
                    <w:rPr>
                      <w:rFonts w:asciiTheme="minorHAnsi" w:hAnsiTheme="minorHAnsi" w:cstheme="minorHAnsi"/>
                      <w:color w:val="000000"/>
                      <w:sz w:val="16"/>
                      <w:szCs w:val="16"/>
                    </w:rPr>
                  </w:pPr>
                </w:p>
              </w:tc>
            </w:tr>
          </w:tbl>
          <w:p w14:paraId="3DD1B389"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p w14:paraId="1A27EC4D" w14:textId="6ACCEEE5" w:rsidR="002C5566"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00E35A43">
              <w:rPr>
                <w:rFonts w:asciiTheme="minorHAnsi" w:hAnsiTheme="minorHAnsi" w:cstheme="minorHAnsi"/>
                <w:b/>
                <w:bCs/>
                <w:sz w:val="22"/>
                <w:szCs w:val="22"/>
              </w:rPr>
              <w:t>SERVICIOS AUXILIARES DE HEMODIALISIS</w:t>
            </w:r>
            <w:r w:rsidRPr="00592CEE">
              <w:rPr>
                <w:rFonts w:asciiTheme="minorHAnsi" w:hAnsiTheme="minorHAnsi" w:cstheme="minorHAnsi"/>
                <w:sz w:val="22"/>
                <w:szCs w:val="22"/>
              </w:rPr>
              <w:t xml:space="preserve"> realizados durante el mes, mismo que mismo que deberá contener la siguiente información:</w:t>
            </w:r>
          </w:p>
          <w:p w14:paraId="507A313C"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B572A8" w:rsidRPr="00592CEE" w14:paraId="0F6CEB9C" w14:textId="77777777" w:rsidTr="009121B5">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A4B5"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EB2C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C91D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4E32FADB"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8E09"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532BA704"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 xml:space="preserve">Nº DE ORDEN MEDICA </w:t>
                  </w:r>
                </w:p>
                <w:p w14:paraId="4CB323B0"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B572A8" w:rsidRPr="00592CEE" w14:paraId="4373BB09" w14:textId="77777777" w:rsidTr="009121B5">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977CE3"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2E9EF9A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DCC97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82AE5B3"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F8B1"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FE37106"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0F826C46" w14:textId="77777777" w:rsidTr="009121B5">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DB2987"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77D4F10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2FF409"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DB1CA39"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B517"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4DAF8A9"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54E9D89D" w14:textId="77777777" w:rsidTr="009121B5">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9807D18"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714BB604"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92AF6B"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6604802"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7A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B7A10F8" w14:textId="77777777" w:rsidR="00B572A8" w:rsidRPr="00592CEE" w:rsidRDefault="00B572A8" w:rsidP="00B572A8">
                  <w:pPr>
                    <w:spacing w:line="276" w:lineRule="auto"/>
                    <w:rPr>
                      <w:rFonts w:asciiTheme="minorHAnsi" w:hAnsiTheme="minorHAnsi" w:cstheme="minorHAnsi"/>
                      <w:b/>
                      <w:bCs/>
                      <w:sz w:val="16"/>
                      <w:szCs w:val="16"/>
                    </w:rPr>
                  </w:pPr>
                </w:p>
              </w:tc>
            </w:tr>
          </w:tbl>
          <w:p w14:paraId="2A27F161" w14:textId="77777777" w:rsidR="00B572A8" w:rsidRPr="00592CEE" w:rsidRDefault="00B572A8" w:rsidP="00B572A8">
            <w:pPr>
              <w:spacing w:line="276" w:lineRule="auto"/>
              <w:jc w:val="both"/>
              <w:rPr>
                <w:rFonts w:asciiTheme="minorHAnsi" w:hAnsiTheme="minorHAnsi" w:cstheme="minorHAnsi"/>
                <w:sz w:val="22"/>
                <w:szCs w:val="22"/>
              </w:rPr>
            </w:pPr>
          </w:p>
          <w:p w14:paraId="5963D0C2"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654C76FE" w14:textId="2AF72B0E"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de 20__ al __ de ____ de 20__</w:t>
            </w:r>
            <w:r w:rsidRPr="00592CEE">
              <w:rPr>
                <w:rFonts w:asciiTheme="minorHAnsi" w:hAnsiTheme="minorHAnsi" w:cstheme="minorHAnsi"/>
                <w:sz w:val="22"/>
                <w:szCs w:val="22"/>
              </w:rPr>
              <w:t xml:space="preserve">, no existiendo tácita reconducción. Las Partes, previo acuerdo y en atención a los antecedentes de la </w:t>
            </w:r>
            <w:r w:rsidR="00E35A43">
              <w:rPr>
                <w:rFonts w:asciiTheme="minorHAnsi" w:hAnsiTheme="minorHAnsi" w:cstheme="minorHAnsi"/>
                <w:sz w:val="22"/>
                <w:szCs w:val="22"/>
              </w:rPr>
              <w:t>contratac</w:t>
            </w:r>
            <w:r w:rsidRPr="00592CEE">
              <w:rPr>
                <w:rFonts w:asciiTheme="minorHAnsi" w:hAnsiTheme="minorHAnsi" w:cstheme="minorHAnsi"/>
                <w:sz w:val="22"/>
                <w:szCs w:val="22"/>
              </w:rPr>
              <w:t>ión del Servicio, podrán renovar el presente Contrato.</w:t>
            </w:r>
          </w:p>
          <w:p w14:paraId="417DEA48"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691973D"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A63B2C9"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w:t>
            </w:r>
            <w:r w:rsidRPr="00592CEE">
              <w:rPr>
                <w:rFonts w:asciiTheme="minorHAnsi" w:hAnsiTheme="minorHAnsi" w:cstheme="minorHAnsi"/>
                <w:sz w:val="22"/>
                <w:szCs w:val="22"/>
              </w:rPr>
              <w:lastRenderedPageBreak/>
              <w:t xml:space="preserve">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0DCEA8A2"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C27F9A3"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34A0B131"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3BA6983"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5ADD7BB2" w14:textId="77777777" w:rsidR="00B572A8" w:rsidRPr="00592CEE" w:rsidRDefault="00B572A8" w:rsidP="00B572A8">
            <w:pPr>
              <w:spacing w:line="276" w:lineRule="auto"/>
              <w:ind w:left="705" w:hanging="705"/>
              <w:jc w:val="both"/>
              <w:rPr>
                <w:rFonts w:asciiTheme="minorHAnsi" w:hAnsiTheme="minorHAnsi" w:cstheme="minorHAnsi"/>
                <w:b/>
                <w:sz w:val="10"/>
                <w:szCs w:val="10"/>
                <w:u w:val="single"/>
              </w:rPr>
            </w:pPr>
          </w:p>
          <w:p w14:paraId="7DDF5066" w14:textId="77777777" w:rsidR="00B572A8" w:rsidRPr="00592CEE" w:rsidRDefault="00B572A8" w:rsidP="00B572A8">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7B1C591B"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09934AFC" w14:textId="77777777" w:rsidR="00B572A8" w:rsidRPr="00592CEE" w:rsidRDefault="00B572A8" w:rsidP="00B572A8">
            <w:pPr>
              <w:tabs>
                <w:tab w:val="left" w:pos="-720"/>
              </w:tabs>
              <w:suppressAutoHyphens/>
              <w:jc w:val="both"/>
              <w:rPr>
                <w:rFonts w:asciiTheme="minorHAnsi" w:hAnsiTheme="minorHAnsi" w:cstheme="minorHAnsi"/>
                <w:b/>
                <w:bCs/>
                <w:sz w:val="10"/>
                <w:szCs w:val="10"/>
                <w:u w:val="single"/>
                <w:lang w:val="es-BO"/>
              </w:rPr>
            </w:pPr>
          </w:p>
          <w:p w14:paraId="0E23B0F2" w14:textId="77777777" w:rsidR="00B572A8" w:rsidRDefault="00B572A8" w:rsidP="00B572A8">
            <w:pPr>
              <w:pStyle w:val="Ttulo2"/>
              <w:spacing w:line="276" w:lineRule="auto"/>
              <w:outlineLvl w:val="1"/>
              <w:rPr>
                <w:rFonts w:asciiTheme="minorHAnsi" w:hAnsiTheme="minorHAnsi" w:cstheme="minorHAnsi"/>
                <w:sz w:val="22"/>
                <w:szCs w:val="22"/>
              </w:rPr>
            </w:pPr>
          </w:p>
          <w:p w14:paraId="0A47D988" w14:textId="6E22D838" w:rsidR="00B572A8" w:rsidRPr="00A415A0" w:rsidRDefault="00B572A8" w:rsidP="00B572A8">
            <w:pPr>
              <w:pStyle w:val="Ttulo2"/>
              <w:spacing w:line="276" w:lineRule="auto"/>
              <w:outlineLvl w:val="1"/>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0170F0EE"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64D7889D"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3BA0EB0B"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765DB8A"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w:t>
            </w:r>
            <w:r w:rsidRPr="00592CEE">
              <w:rPr>
                <w:rFonts w:asciiTheme="minorHAnsi" w:hAnsiTheme="minorHAnsi" w:cstheme="minorHAnsi"/>
                <w:sz w:val="22"/>
                <w:szCs w:val="22"/>
              </w:rPr>
              <w:lastRenderedPageBreak/>
              <w:t xml:space="preserve">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09A40F1C"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5E44DB5" w14:textId="77777777" w:rsidR="00B572A8" w:rsidRPr="00592CEE" w:rsidRDefault="00B572A8" w:rsidP="00B572A8">
            <w:pPr>
              <w:spacing w:line="276" w:lineRule="auto"/>
              <w:jc w:val="both"/>
              <w:rPr>
                <w:rFonts w:asciiTheme="minorHAnsi" w:hAnsiTheme="minorHAnsi" w:cstheme="minorHAnsi"/>
                <w:b/>
                <w:sz w:val="10"/>
                <w:szCs w:val="10"/>
                <w:u w:val="single"/>
                <w:lang w:val="es-MX"/>
              </w:rPr>
            </w:pPr>
          </w:p>
          <w:p w14:paraId="5285FCDB" w14:textId="76933B0F" w:rsidR="00B572A8" w:rsidRPr="00592CEE" w:rsidRDefault="00B572A8" w:rsidP="00B572A8">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00744F72"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7942512B" w14:textId="77777777" w:rsidR="00B572A8" w:rsidRDefault="00B572A8" w:rsidP="00B572A8">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030E93E" w14:textId="77777777" w:rsidR="00B572A8" w:rsidRPr="00592CEE" w:rsidRDefault="00B572A8" w:rsidP="00B572A8">
            <w:pPr>
              <w:pStyle w:val="Textoindependiente2"/>
              <w:spacing w:after="0" w:line="276" w:lineRule="auto"/>
              <w:jc w:val="both"/>
              <w:rPr>
                <w:rFonts w:asciiTheme="minorHAnsi" w:hAnsiTheme="minorHAnsi" w:cstheme="minorHAnsi"/>
                <w:sz w:val="6"/>
                <w:szCs w:val="6"/>
              </w:rPr>
            </w:pPr>
          </w:p>
          <w:p w14:paraId="6F70A47F" w14:textId="060F5067" w:rsidR="00B572A8" w:rsidRPr="00592CEE" w:rsidRDefault="00B572A8" w:rsidP="00B572A8">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sidR="00744F72">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F638616" w14:textId="77777777" w:rsidR="00B572A8" w:rsidRDefault="00B572A8" w:rsidP="00B572A8">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81BDC13" w14:textId="77777777" w:rsidR="00B572A8" w:rsidRPr="00592CEE" w:rsidRDefault="00B572A8" w:rsidP="00B572A8">
            <w:pPr>
              <w:pStyle w:val="Textoindependiente2"/>
              <w:spacing w:after="0" w:line="276" w:lineRule="auto"/>
              <w:rPr>
                <w:rFonts w:asciiTheme="minorHAnsi" w:hAnsiTheme="minorHAnsi" w:cstheme="minorHAnsi"/>
                <w:sz w:val="6"/>
                <w:szCs w:val="6"/>
              </w:rPr>
            </w:pPr>
          </w:p>
          <w:p w14:paraId="1FD695D4" w14:textId="043CFA2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63EA017" w14:textId="77777777" w:rsidR="00B572A8" w:rsidRPr="00592CEE" w:rsidRDefault="00B572A8" w:rsidP="00B572A8">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B903D1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57837D2E" w14:textId="67FA7BFF"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6A663CE7" w14:textId="77777777" w:rsidR="00B572A8" w:rsidRPr="00592CEE" w:rsidRDefault="00B572A8" w:rsidP="00B572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6F3B5909" w14:textId="77777777"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52D3966B" w14:textId="0FB34642"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09323970" w14:textId="77777777" w:rsid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5ADDF496" w14:textId="5B272E90" w:rsidR="00744F72" w:rsidRP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0FFD05E6"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78D7EF24"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lastRenderedPageBreak/>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13BB20CC"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CE5F64C" w14:textId="1103656D"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sidR="00744F72">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6D268052"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7915CB43"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423C4BF" w14:textId="31496255"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 xml:space="preserve">DECIMO </w:t>
            </w:r>
            <w:r w:rsidR="00744F72" w:rsidRPr="00592CEE">
              <w:rPr>
                <w:rFonts w:asciiTheme="minorHAnsi" w:hAnsiTheme="minorHAnsi" w:cstheme="minorHAnsi"/>
                <w:b/>
                <w:spacing w:val="-3"/>
                <w:sz w:val="22"/>
                <w:szCs w:val="22"/>
                <w:u w:val="single"/>
              </w:rPr>
              <w:t>SEPTIMA</w:t>
            </w:r>
            <w:r w:rsidRPr="00592CEE">
              <w:rPr>
                <w:rFonts w:asciiTheme="minorHAnsi" w:hAnsiTheme="minorHAnsi" w:cstheme="minorHAnsi"/>
                <w:b/>
                <w:spacing w:val="-3"/>
                <w:sz w:val="22"/>
                <w:szCs w:val="22"/>
                <w:u w:val="single"/>
              </w:rPr>
              <w:t>. (RESPONSABILIDAD ANTE EL SEDES)</w:t>
            </w:r>
            <w:r w:rsidRPr="00592CEE">
              <w:rPr>
                <w:rFonts w:asciiTheme="minorHAnsi" w:hAnsiTheme="minorHAnsi" w:cstheme="minorHAnsi"/>
                <w:b/>
                <w:spacing w:val="-3"/>
                <w:sz w:val="22"/>
                <w:szCs w:val="22"/>
              </w:rPr>
              <w:t xml:space="preserve">. </w:t>
            </w:r>
          </w:p>
          <w:p w14:paraId="7B3FB384"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de ____ de 20__, de Renovación de Funcionamiento de la _______, otorgada por el Servicio Departamental de Salud con vigencia hasta el __ de _____ de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55D6D0E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D182061" w14:textId="1CB711F0"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119EFE83" w14:textId="55FD65C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sidR="00041C87">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1B968FD4" w14:textId="77777777" w:rsidR="00B572A8" w:rsidRPr="00592CEE" w:rsidRDefault="00B572A8" w:rsidP="00B572A8">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993B13" w:rsidRPr="005E505B" w14:paraId="7F5AD77F" w14:textId="77777777" w:rsidTr="009121B5">
              <w:tc>
                <w:tcPr>
                  <w:tcW w:w="3925" w:type="dxa"/>
                  <w:shd w:val="clear" w:color="auto" w:fill="auto"/>
                </w:tcPr>
                <w:p w14:paraId="3734AA34" w14:textId="77777777" w:rsidR="00993B13" w:rsidRPr="00F046A0" w:rsidRDefault="00993B13" w:rsidP="00993B13">
                  <w:pPr>
                    <w:jc w:val="center"/>
                    <w:rPr>
                      <w:rFonts w:asciiTheme="minorHAnsi" w:hAnsiTheme="minorHAnsi" w:cstheme="minorHAnsi"/>
                      <w:b/>
                      <w:lang w:val="es-BO"/>
                    </w:rPr>
                  </w:pPr>
                </w:p>
                <w:p w14:paraId="7A726C6C" w14:textId="77777777" w:rsidR="00993B13" w:rsidRPr="00F046A0" w:rsidRDefault="00993B13" w:rsidP="00993B13">
                  <w:pPr>
                    <w:jc w:val="center"/>
                    <w:rPr>
                      <w:rFonts w:asciiTheme="minorHAnsi" w:hAnsiTheme="minorHAnsi" w:cstheme="minorHAnsi"/>
                      <w:b/>
                      <w:lang w:val="es-BO"/>
                    </w:rPr>
                  </w:pPr>
                  <w:r>
                    <w:rPr>
                      <w:rFonts w:asciiTheme="minorHAnsi" w:hAnsiTheme="minorHAnsi" w:cstheme="minorHAnsi"/>
                      <w:b/>
                      <w:lang w:val="es-BO"/>
                    </w:rPr>
                    <w:t>LIC. FERNANDO CALANI Z.</w:t>
                  </w:r>
                </w:p>
                <w:p w14:paraId="12B672C8"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7C5E2CC2" w14:textId="77777777" w:rsidR="00993B13" w:rsidRPr="00F046A0" w:rsidRDefault="00993B13" w:rsidP="00993B13">
                  <w:pPr>
                    <w:jc w:val="center"/>
                    <w:rPr>
                      <w:rFonts w:asciiTheme="minorHAnsi" w:hAnsiTheme="minorHAnsi" w:cstheme="minorHAnsi"/>
                      <w:b/>
                    </w:rPr>
                  </w:pPr>
                </w:p>
                <w:p w14:paraId="43E800F8"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3679F28D"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5B0A1FE4" w14:textId="77777777" w:rsidR="00993B13" w:rsidRPr="00F046A0" w:rsidRDefault="00993B13" w:rsidP="00993B13">
            <w:pPr>
              <w:jc w:val="both"/>
              <w:rPr>
                <w:rFonts w:asciiTheme="minorHAnsi" w:hAnsiTheme="minorHAnsi" w:cstheme="minorHAnsi"/>
                <w:b/>
                <w:lang w:val="es-BO"/>
              </w:rPr>
            </w:pPr>
          </w:p>
          <w:p w14:paraId="1440E4DE" w14:textId="77777777" w:rsidR="00993B13" w:rsidRPr="00F046A0" w:rsidRDefault="00993B13" w:rsidP="00993B13">
            <w:pPr>
              <w:jc w:val="both"/>
              <w:rPr>
                <w:rFonts w:asciiTheme="minorHAnsi" w:hAnsiTheme="minorHAnsi" w:cstheme="minorHAnsi"/>
                <w:b/>
                <w:lang w:val="es-MX"/>
              </w:rPr>
            </w:pPr>
          </w:p>
          <w:p w14:paraId="1898C6F5" w14:textId="77777777" w:rsidR="00993B13" w:rsidRPr="00F046A0" w:rsidRDefault="00993B13" w:rsidP="00993B13">
            <w:pPr>
              <w:jc w:val="both"/>
              <w:rPr>
                <w:rFonts w:asciiTheme="minorHAnsi" w:hAnsiTheme="minorHAnsi" w:cstheme="minorHAnsi"/>
                <w:b/>
                <w:lang w:val="es-MX"/>
              </w:rPr>
            </w:pPr>
          </w:p>
          <w:p w14:paraId="38156239" w14:textId="77777777" w:rsidR="00993B13" w:rsidRPr="00F046A0" w:rsidRDefault="00993B13" w:rsidP="00993B13">
            <w:pPr>
              <w:jc w:val="center"/>
              <w:rPr>
                <w:rFonts w:asciiTheme="minorHAnsi" w:hAnsiTheme="minorHAnsi" w:cstheme="minorHAnsi"/>
                <w:b/>
              </w:rPr>
            </w:pPr>
          </w:p>
          <w:p w14:paraId="2765E78B" w14:textId="77777777" w:rsidR="00993B13" w:rsidRPr="00F046A0" w:rsidRDefault="00993B13" w:rsidP="00993B13">
            <w:pPr>
              <w:jc w:val="center"/>
              <w:rPr>
                <w:rFonts w:asciiTheme="minorHAnsi" w:hAnsiTheme="minorHAnsi" w:cstheme="minorHAnsi"/>
                <w:b/>
                <w:lang w:val="es-MX"/>
              </w:rPr>
            </w:pPr>
            <w:r w:rsidRPr="00F046A0">
              <w:rPr>
                <w:rFonts w:asciiTheme="minorHAnsi" w:hAnsiTheme="minorHAnsi" w:cstheme="minorHAnsi"/>
                <w:b/>
              </w:rPr>
              <w:t>___________________</w:t>
            </w:r>
          </w:p>
          <w:p w14:paraId="0B709A3D" w14:textId="51CB1D6B" w:rsidR="00993B13" w:rsidRPr="00F046A0" w:rsidRDefault="00993B13" w:rsidP="00993B13">
            <w:pPr>
              <w:jc w:val="center"/>
              <w:rPr>
                <w:rFonts w:asciiTheme="minorHAnsi" w:hAnsiTheme="minorHAnsi" w:cstheme="minorHAnsi"/>
                <w:b/>
              </w:rPr>
            </w:pPr>
            <w:r w:rsidRPr="00F046A0">
              <w:rPr>
                <w:rFonts w:asciiTheme="minorHAnsi" w:hAnsiTheme="minorHAnsi" w:cstheme="minorHAnsi"/>
                <w:b/>
                <w:lang w:val="es-MX"/>
              </w:rPr>
              <w:t>CONTRATAD</w:t>
            </w:r>
            <w:r w:rsidR="00D211A9">
              <w:rPr>
                <w:rFonts w:asciiTheme="minorHAnsi" w:hAnsiTheme="minorHAnsi" w:cstheme="minorHAnsi"/>
                <w:b/>
                <w:lang w:val="es-MX"/>
              </w:rPr>
              <w:t>O</w:t>
            </w:r>
          </w:p>
          <w:p w14:paraId="63F9C4DB" w14:textId="217104BE" w:rsidR="004D723B" w:rsidRPr="00FD5DAE" w:rsidRDefault="004D723B" w:rsidP="00B572A8">
            <w:pPr>
              <w:pStyle w:val="Prrafodelista"/>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78347E70" w:rsidR="00B704FF" w:rsidRDefault="00B704FF" w:rsidP="00313DD0">
      <w:pPr>
        <w:rPr>
          <w:rFonts w:ascii="Century Gothic" w:hAnsi="Century Gothic" w:cs="Arial"/>
          <w:b/>
          <w:bCs/>
          <w:color w:val="002060"/>
          <w:sz w:val="180"/>
          <w:szCs w:val="180"/>
        </w:rPr>
      </w:pPr>
    </w:p>
    <w:p w14:paraId="10E39676" w14:textId="77777777" w:rsidR="00D211A9" w:rsidRDefault="00D211A9" w:rsidP="00313DD0">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33373BF2" w14:textId="0C260E3C" w:rsidR="00A7403E" w:rsidRDefault="00A7403E">
      <w:pPr>
        <w:spacing w:after="160" w:line="259" w:lineRule="auto"/>
        <w:rPr>
          <w:rFonts w:asciiTheme="minorHAnsi" w:hAnsiTheme="minorHAnsi" w:cstheme="minorHAnsi"/>
          <w:b/>
          <w:sz w:val="22"/>
          <w:szCs w:val="22"/>
        </w:rPr>
      </w:pPr>
    </w:p>
    <w:p w14:paraId="2AFCD97B" w14:textId="77777777" w:rsidR="00797124" w:rsidRDefault="00797124">
      <w:pPr>
        <w:spacing w:after="160" w:line="259" w:lineRule="auto"/>
        <w:rPr>
          <w:rFonts w:asciiTheme="minorHAnsi" w:hAnsiTheme="minorHAnsi" w:cstheme="minorHAnsi"/>
          <w:b/>
          <w:sz w:val="22"/>
          <w:szCs w:val="22"/>
        </w:rPr>
      </w:pPr>
    </w:p>
    <w:p w14:paraId="03AFFB23" w14:textId="72C9241E" w:rsidR="00045563" w:rsidRDefault="00045563">
      <w:pPr>
        <w:spacing w:after="160" w:line="259" w:lineRule="auto"/>
        <w:rPr>
          <w:rFonts w:asciiTheme="minorHAnsi" w:hAnsiTheme="minorHAnsi" w:cstheme="minorHAnsi"/>
          <w:b/>
          <w:sz w:val="22"/>
          <w:szCs w:val="22"/>
        </w:rPr>
      </w:pPr>
    </w:p>
    <w:p w14:paraId="297B98F2" w14:textId="05A7541C" w:rsidR="00797124" w:rsidRDefault="00797124">
      <w:pPr>
        <w:spacing w:after="160" w:line="259" w:lineRule="auto"/>
        <w:rPr>
          <w:rFonts w:asciiTheme="minorHAnsi" w:hAnsiTheme="minorHAnsi" w:cstheme="minorHAnsi"/>
          <w:b/>
          <w:sz w:val="22"/>
          <w:szCs w:val="22"/>
        </w:rPr>
      </w:pPr>
    </w:p>
    <w:p w14:paraId="7F5261A0" w14:textId="167844D1" w:rsidR="00797124" w:rsidRDefault="00797124">
      <w:pPr>
        <w:spacing w:after="160" w:line="259" w:lineRule="auto"/>
        <w:rPr>
          <w:rFonts w:asciiTheme="minorHAnsi" w:hAnsiTheme="minorHAnsi" w:cstheme="minorHAnsi"/>
          <w:b/>
          <w:sz w:val="22"/>
          <w:szCs w:val="22"/>
        </w:rPr>
      </w:pPr>
    </w:p>
    <w:p w14:paraId="1EF4CBFC" w14:textId="30425605" w:rsidR="00797124" w:rsidRDefault="007971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264049C6" w:rsidR="00A56F80" w:rsidRDefault="00A56F80" w:rsidP="009C528A">
      <w:pPr>
        <w:jc w:val="center"/>
        <w:rPr>
          <w:rFonts w:asciiTheme="minorHAnsi" w:hAnsiTheme="minorHAnsi" w:cstheme="minorHAnsi"/>
          <w:b/>
          <w:sz w:val="22"/>
          <w:szCs w:val="22"/>
        </w:rPr>
      </w:pPr>
    </w:p>
    <w:p w14:paraId="0B5AFFD5" w14:textId="3D154C1F" w:rsidR="00EB68D9" w:rsidRDefault="00EB68D9" w:rsidP="009C528A">
      <w:pPr>
        <w:jc w:val="center"/>
        <w:rPr>
          <w:rFonts w:asciiTheme="minorHAnsi" w:hAnsiTheme="minorHAnsi" w:cstheme="minorHAnsi"/>
          <w:b/>
          <w:sz w:val="22"/>
          <w:szCs w:val="22"/>
        </w:rPr>
      </w:pPr>
    </w:p>
    <w:p w14:paraId="75160E83" w14:textId="6A379BD7" w:rsidR="00EB68D9" w:rsidRDefault="00EB68D9" w:rsidP="009C528A">
      <w:pPr>
        <w:jc w:val="center"/>
        <w:rPr>
          <w:rFonts w:asciiTheme="minorHAnsi" w:hAnsiTheme="minorHAnsi" w:cstheme="minorHAnsi"/>
          <w:b/>
          <w:sz w:val="22"/>
          <w:szCs w:val="22"/>
        </w:rPr>
      </w:pPr>
    </w:p>
    <w:p w14:paraId="726288CE" w14:textId="492730C9" w:rsidR="00EB68D9" w:rsidRDefault="00EB68D9" w:rsidP="009C528A">
      <w:pPr>
        <w:jc w:val="center"/>
        <w:rPr>
          <w:rFonts w:asciiTheme="minorHAnsi" w:hAnsiTheme="minorHAnsi" w:cstheme="minorHAnsi"/>
          <w:b/>
          <w:sz w:val="22"/>
          <w:szCs w:val="22"/>
        </w:rPr>
      </w:pPr>
    </w:p>
    <w:p w14:paraId="7F8762DC" w14:textId="07E89BF2" w:rsidR="00EB68D9" w:rsidRDefault="00EB68D9" w:rsidP="009C528A">
      <w:pPr>
        <w:jc w:val="center"/>
        <w:rPr>
          <w:rFonts w:asciiTheme="minorHAnsi" w:hAnsiTheme="minorHAnsi" w:cstheme="minorHAnsi"/>
          <w:b/>
          <w:sz w:val="22"/>
          <w:szCs w:val="22"/>
        </w:rPr>
      </w:pPr>
    </w:p>
    <w:p w14:paraId="01B33682" w14:textId="77777777" w:rsidR="00EB68D9" w:rsidRDefault="00EB68D9" w:rsidP="009C528A">
      <w:pPr>
        <w:jc w:val="center"/>
        <w:rPr>
          <w:rFonts w:asciiTheme="minorHAnsi" w:hAnsiTheme="minorHAnsi" w:cstheme="minorHAnsi"/>
          <w:b/>
          <w:sz w:val="22"/>
          <w:szCs w:val="22"/>
        </w:rPr>
      </w:pPr>
    </w:p>
    <w:p w14:paraId="06B83FFD" w14:textId="737351B6" w:rsidR="00A56F80" w:rsidRDefault="00A56F80" w:rsidP="009C528A">
      <w:pPr>
        <w:jc w:val="center"/>
        <w:rPr>
          <w:rFonts w:asciiTheme="minorHAnsi" w:hAnsiTheme="minorHAnsi" w:cstheme="minorHAnsi"/>
          <w:b/>
          <w:sz w:val="22"/>
          <w:szCs w:val="22"/>
        </w:rPr>
      </w:pPr>
    </w:p>
    <w:p w14:paraId="2A129C3E" w14:textId="2700CA5F" w:rsidR="0045167E" w:rsidRDefault="0045167E" w:rsidP="009C528A">
      <w:pPr>
        <w:jc w:val="center"/>
        <w:rPr>
          <w:rFonts w:asciiTheme="minorHAnsi" w:hAnsiTheme="minorHAnsi" w:cstheme="minorHAnsi"/>
          <w:b/>
          <w:sz w:val="22"/>
          <w:szCs w:val="22"/>
        </w:rPr>
      </w:pPr>
    </w:p>
    <w:p w14:paraId="64605BCD" w14:textId="77777777" w:rsidR="0045167E" w:rsidRDefault="0045167E"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1D5F43A"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447DA5">
        <w:rPr>
          <w:rFonts w:asciiTheme="minorHAnsi" w:hAnsiTheme="minorHAnsi" w:cs="Arial"/>
          <w:b/>
          <w:bCs/>
          <w:color w:val="0070C0"/>
        </w:rPr>
        <w:t>SR</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E35A43">
        <w:rPr>
          <w:rFonts w:asciiTheme="minorHAnsi" w:hAnsiTheme="minorHAnsi" w:cs="Arial"/>
          <w:b/>
          <w:bCs/>
          <w:color w:val="0070C0"/>
        </w:rPr>
        <w:t>5</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052EFCFC"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E35A43">
        <w:rPr>
          <w:rFonts w:asciiTheme="minorHAnsi" w:hAnsiTheme="minorHAnsi" w:cs="Arial"/>
          <w:b/>
          <w:bCs/>
          <w:color w:val="0070C0"/>
        </w:rPr>
        <w:t>SERVICIOS AUXILIARES DE HEMODIALISIS</w:t>
      </w:r>
      <w:r w:rsidR="00500DD4">
        <w:rPr>
          <w:rFonts w:asciiTheme="minorHAnsi" w:hAnsiTheme="minorHAnsi" w:cs="Arial"/>
          <w:b/>
          <w:bCs/>
          <w:color w:val="0070C0"/>
        </w:rPr>
        <w:t xml:space="preserve"> POR EVENTO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B6E0E6A" w:rsidR="00EF27AF" w:rsidRPr="00A81DCD" w:rsidRDefault="00EF27AF" w:rsidP="00EF27AF">
      <w:pPr>
        <w:jc w:val="both"/>
        <w:rPr>
          <w:rFonts w:asciiTheme="minorHAnsi" w:hAnsiTheme="minorHAnsi" w:cs="Arial"/>
        </w:rPr>
      </w:pPr>
      <w:r>
        <w:rPr>
          <w:rFonts w:asciiTheme="minorHAnsi" w:hAnsiTheme="minorHAnsi" w:cs="Arial"/>
        </w:rPr>
        <w:t xml:space="preserve">A nombre </w:t>
      </w:r>
      <w:r w:rsidR="009642ED">
        <w:rPr>
          <w:rFonts w:asciiTheme="minorHAnsi" w:hAnsiTheme="minorHAnsi" w:cs="Arial"/>
        </w:rPr>
        <w:t xml:space="preserve">(Nombre del profesional oferente…………) </w:t>
      </w:r>
      <w:r w:rsidRPr="00A81DCD">
        <w:rPr>
          <w:rFonts w:asciiTheme="minorHAnsi" w:hAnsiTheme="minorHAnsi" w:cs="Arial"/>
        </w:rPr>
        <w:t xml:space="preserve">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7777777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65A618D" w:rsidR="00EF27AF" w:rsidRDefault="00EF27AF" w:rsidP="00206115">
      <w:pPr>
        <w:ind w:left="360"/>
        <w:jc w:val="both"/>
        <w:rPr>
          <w:rFonts w:asciiTheme="minorHAnsi" w:hAnsiTheme="minorHAnsi" w:cs="Arial"/>
          <w:sz w:val="18"/>
          <w:szCs w:val="18"/>
        </w:rPr>
      </w:pPr>
    </w:p>
    <w:p w14:paraId="745D374F" w14:textId="77777777" w:rsidR="00452188" w:rsidRDefault="00452188"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FCD4BC"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 Médico</w:t>
      </w:r>
      <w:r w:rsidR="009A1C2D">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761A45" w:rsidRDefault="00B37567" w:rsidP="00B37567">
      <w:pPr>
        <w:jc w:val="center"/>
        <w:rPr>
          <w:rFonts w:asciiTheme="minorHAnsi" w:hAnsiTheme="minorHAnsi" w:cstheme="minorHAnsi"/>
          <w:b/>
          <w:bCs/>
          <w:color w:val="000000" w:themeColor="text1"/>
        </w:rPr>
      </w:pPr>
      <w:r w:rsidRPr="00761A45">
        <w:rPr>
          <w:rFonts w:asciiTheme="minorHAnsi" w:hAnsiTheme="minorHAnsi" w:cstheme="minorHAnsi"/>
          <w:b/>
          <w:bCs/>
          <w:color w:val="000000" w:themeColor="text1"/>
        </w:rPr>
        <w:lastRenderedPageBreak/>
        <w:t xml:space="preserve">FORMULARIO </w:t>
      </w:r>
      <w:r w:rsidR="006B7BB6" w:rsidRPr="00761A45">
        <w:rPr>
          <w:rFonts w:asciiTheme="minorHAnsi" w:hAnsiTheme="minorHAnsi" w:cstheme="minorHAnsi"/>
          <w:b/>
          <w:bCs/>
          <w:color w:val="000000" w:themeColor="text1"/>
        </w:rPr>
        <w:t>N° 3</w:t>
      </w:r>
    </w:p>
    <w:p w14:paraId="77E162ED" w14:textId="77777777" w:rsidR="00E96621" w:rsidRPr="00761A45" w:rsidRDefault="00E96621" w:rsidP="00E96621">
      <w:pPr>
        <w:jc w:val="center"/>
        <w:rPr>
          <w:rFonts w:asciiTheme="minorHAnsi" w:hAnsiTheme="minorHAnsi" w:cstheme="minorHAnsi"/>
          <w:b/>
          <w:bCs/>
          <w:color w:val="000000" w:themeColor="text1"/>
        </w:rPr>
      </w:pPr>
      <w:bookmarkStart w:id="1" w:name="_Hlk126068037"/>
      <w:r w:rsidRPr="00761A45">
        <w:rPr>
          <w:rFonts w:asciiTheme="minorHAnsi" w:hAnsiTheme="minorHAnsi" w:cstheme="minorHAnsi"/>
          <w:b/>
          <w:bCs/>
          <w:color w:val="000000" w:themeColor="text1"/>
        </w:rPr>
        <w:t>PROPUESTA TÉCNICA</w:t>
      </w:r>
    </w:p>
    <w:bookmarkEnd w:id="1"/>
    <w:p w14:paraId="1FF118CA" w14:textId="42532614" w:rsidR="00091D29" w:rsidRPr="00761A45" w:rsidRDefault="00091D29" w:rsidP="00091D29">
      <w:pPr>
        <w:jc w:val="center"/>
        <w:rPr>
          <w:rFonts w:asciiTheme="minorHAnsi" w:hAnsiTheme="minorHAnsi" w:cstheme="minorHAnsi"/>
          <w:b/>
          <w:bCs/>
          <w:color w:val="000000" w:themeColor="text1"/>
        </w:rPr>
      </w:pPr>
      <w:r w:rsidRPr="00761A45">
        <w:rPr>
          <w:rFonts w:asciiTheme="minorHAnsi" w:hAnsiTheme="minorHAnsi" w:cstheme="minorHAnsi"/>
          <w:b/>
          <w:bCs/>
          <w:color w:val="000000" w:themeColor="text1"/>
        </w:rPr>
        <w:t>CONTRATO MARCO N° SR-CMA-0</w:t>
      </w:r>
      <w:r w:rsidR="00A0473D" w:rsidRPr="00761A45">
        <w:rPr>
          <w:rFonts w:asciiTheme="minorHAnsi" w:hAnsiTheme="minorHAnsi" w:cstheme="minorHAnsi"/>
          <w:b/>
          <w:bCs/>
          <w:color w:val="000000" w:themeColor="text1"/>
        </w:rPr>
        <w:t>5</w:t>
      </w:r>
      <w:r w:rsidRPr="00761A45">
        <w:rPr>
          <w:rFonts w:asciiTheme="minorHAnsi" w:hAnsiTheme="minorHAnsi" w:cstheme="minorHAnsi"/>
          <w:b/>
          <w:bCs/>
          <w:color w:val="000000" w:themeColor="text1"/>
        </w:rPr>
        <w:t>-2023</w:t>
      </w:r>
    </w:p>
    <w:p w14:paraId="7F50C828" w14:textId="1408DC95" w:rsidR="00091D29" w:rsidRPr="00761A45" w:rsidRDefault="00091D29" w:rsidP="00091D29">
      <w:pPr>
        <w:jc w:val="center"/>
        <w:rPr>
          <w:rFonts w:asciiTheme="minorHAnsi" w:hAnsiTheme="minorHAnsi" w:cstheme="minorHAnsi"/>
          <w:b/>
          <w:bCs/>
          <w:color w:val="000000" w:themeColor="text1"/>
          <w:lang w:val="es-BO"/>
        </w:rPr>
      </w:pPr>
      <w:r w:rsidRPr="00761A45">
        <w:rPr>
          <w:rFonts w:asciiTheme="minorHAnsi" w:hAnsiTheme="minorHAnsi" w:cstheme="minorHAnsi"/>
          <w:b/>
          <w:bCs/>
          <w:color w:val="000000" w:themeColor="text1"/>
          <w:lang w:val="es-BO"/>
        </w:rPr>
        <w:t>“</w:t>
      </w:r>
      <w:r w:rsidRPr="00761A45">
        <w:rPr>
          <w:rFonts w:asciiTheme="minorHAnsi" w:hAnsiTheme="minorHAnsi" w:cstheme="minorHAnsi"/>
          <w:b/>
          <w:bCs/>
        </w:rPr>
        <w:t xml:space="preserve">CONTRATACION DE </w:t>
      </w:r>
      <w:r w:rsidR="00A0473D" w:rsidRPr="00761A45">
        <w:rPr>
          <w:rFonts w:asciiTheme="minorHAnsi" w:hAnsiTheme="minorHAnsi" w:cstheme="minorHAnsi"/>
          <w:b/>
          <w:bCs/>
        </w:rPr>
        <w:t>SERVICIOS AUXILIARES DE HEMODIALISIS</w:t>
      </w:r>
      <w:r w:rsidRPr="00761A45">
        <w:rPr>
          <w:rFonts w:asciiTheme="minorHAnsi" w:hAnsiTheme="minorHAnsi" w:cstheme="minorHAnsi"/>
          <w:b/>
          <w:bCs/>
        </w:rPr>
        <w:t xml:space="preserve"> POR EVENTO (2 AÑOS)</w:t>
      </w:r>
      <w:r w:rsidRPr="00761A45">
        <w:rPr>
          <w:rFonts w:asciiTheme="minorHAnsi" w:hAnsiTheme="minorHAnsi" w:cstheme="minorHAnsi"/>
          <w:b/>
          <w:bCs/>
          <w:color w:val="000000" w:themeColor="text1"/>
          <w:lang w:val="es-BO"/>
        </w:rPr>
        <w:t>”</w:t>
      </w:r>
    </w:p>
    <w:p w14:paraId="0B237A18" w14:textId="6B0FA888" w:rsidR="00090AB4" w:rsidRPr="00761A45" w:rsidRDefault="00090AB4" w:rsidP="00A56F80">
      <w:pPr>
        <w:jc w:val="center"/>
        <w:rPr>
          <w:rFonts w:asciiTheme="minorHAnsi" w:hAnsiTheme="minorHAnsi" w:cstheme="minorHAnsi"/>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761A45"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761A45" w:rsidRDefault="00090AB4" w:rsidP="00090AB4">
            <w:pPr>
              <w:jc w:val="center"/>
              <w:rPr>
                <w:rFonts w:asciiTheme="minorHAnsi" w:hAnsiTheme="minorHAnsi" w:cstheme="minorHAnsi"/>
                <w:b/>
                <w:bCs/>
                <w:lang w:val="es-BO" w:eastAsia="es-BO"/>
              </w:rPr>
            </w:pPr>
            <w:r w:rsidRPr="00761A45">
              <w:rPr>
                <w:rFonts w:asciiTheme="minorHAnsi" w:hAnsiTheme="minorHAnsi" w:cstheme="minorHAnsi"/>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761A45" w:rsidRDefault="00090AB4" w:rsidP="00090AB4">
            <w:pPr>
              <w:jc w:val="center"/>
              <w:rPr>
                <w:rFonts w:asciiTheme="minorHAnsi" w:hAnsiTheme="minorHAnsi" w:cstheme="minorHAnsi"/>
                <w:b/>
                <w:bCs/>
                <w:color w:val="000000"/>
                <w:lang w:val="es-BO" w:eastAsia="es-BO"/>
              </w:rPr>
            </w:pPr>
            <w:r w:rsidRPr="00761A45">
              <w:rPr>
                <w:rFonts w:asciiTheme="minorHAnsi" w:hAnsiTheme="minorHAnsi" w:cstheme="minorHAns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761A45" w:rsidRDefault="00090AB4" w:rsidP="00090AB4">
            <w:pPr>
              <w:jc w:val="center"/>
              <w:rPr>
                <w:rFonts w:asciiTheme="minorHAnsi" w:hAnsiTheme="minorHAnsi" w:cstheme="minorHAnsi"/>
                <w:b/>
                <w:bCs/>
                <w:u w:val="single"/>
                <w:lang w:val="es-BO" w:eastAsia="es-BO"/>
              </w:rPr>
            </w:pPr>
            <w:r w:rsidRPr="00761A45">
              <w:rPr>
                <w:rFonts w:asciiTheme="minorHAnsi" w:hAnsiTheme="minorHAnsi" w:cstheme="minorHAns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761A45" w:rsidRDefault="00090AB4" w:rsidP="00090AB4">
            <w:pPr>
              <w:jc w:val="center"/>
              <w:rPr>
                <w:rFonts w:asciiTheme="minorHAnsi" w:hAnsiTheme="minorHAnsi" w:cstheme="minorHAnsi"/>
                <w:b/>
                <w:bCs/>
                <w:color w:val="000000"/>
                <w:lang w:val="es-BO" w:eastAsia="es-BO"/>
              </w:rPr>
            </w:pPr>
            <w:r w:rsidRPr="00761A45">
              <w:rPr>
                <w:rFonts w:asciiTheme="minorHAnsi" w:hAnsiTheme="minorHAnsi" w:cstheme="minorHAnsi"/>
                <w:b/>
                <w:bCs/>
                <w:color w:val="000000"/>
                <w:lang w:eastAsia="es-BO"/>
              </w:rPr>
              <w:t>OBSERVACIONES</w:t>
            </w:r>
          </w:p>
        </w:tc>
      </w:tr>
      <w:tr w:rsidR="00090AB4" w:rsidRPr="00761A45"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761A45" w:rsidRDefault="00090AB4" w:rsidP="00090AB4">
            <w:pPr>
              <w:rPr>
                <w:rFonts w:asciiTheme="minorHAnsi" w:hAnsiTheme="minorHAnsi" w:cstheme="minorHAns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761A45" w:rsidRDefault="00090AB4" w:rsidP="00090AB4">
            <w:pPr>
              <w:rPr>
                <w:rFonts w:asciiTheme="minorHAnsi" w:hAnsiTheme="minorHAnsi" w:cstheme="minorHAnsi"/>
                <w:b/>
                <w:bCs/>
                <w:color w:val="000000"/>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761A45" w:rsidRDefault="00090AB4" w:rsidP="00090AB4">
            <w:pPr>
              <w:jc w:val="center"/>
              <w:rPr>
                <w:rFonts w:asciiTheme="minorHAnsi" w:hAnsiTheme="minorHAnsi" w:cstheme="minorHAnsi"/>
                <w:b/>
                <w:bCs/>
                <w:color w:val="000000"/>
                <w:lang w:val="es-BO" w:eastAsia="es-BO"/>
              </w:rPr>
            </w:pPr>
            <w:r w:rsidRPr="00761A45">
              <w:rPr>
                <w:rFonts w:asciiTheme="minorHAnsi" w:hAnsiTheme="minorHAnsi" w:cstheme="minorHAns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761A45" w:rsidRDefault="00090AB4" w:rsidP="00090AB4">
            <w:pPr>
              <w:rPr>
                <w:rFonts w:asciiTheme="minorHAnsi" w:hAnsiTheme="minorHAnsi" w:cstheme="minorHAnsi"/>
                <w:b/>
                <w:bCs/>
                <w:color w:val="000000"/>
                <w:lang w:val="es-BO" w:eastAsia="es-BO"/>
              </w:rPr>
            </w:pPr>
          </w:p>
        </w:tc>
      </w:tr>
      <w:tr w:rsidR="00090AB4" w:rsidRPr="00761A45" w14:paraId="679924B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090AB4" w:rsidRPr="00761A45" w:rsidRDefault="00090AB4" w:rsidP="00090AB4">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EEAFEEB" w14:textId="77777777" w:rsidR="00A0473D" w:rsidRPr="00761A45" w:rsidRDefault="00A0473D" w:rsidP="00A0473D">
            <w:pPr>
              <w:jc w:val="both"/>
              <w:rPr>
                <w:rFonts w:asciiTheme="minorHAnsi" w:hAnsiTheme="minorHAnsi" w:cstheme="minorHAnsi"/>
                <w:b/>
              </w:rPr>
            </w:pPr>
            <w:r w:rsidRPr="00761A45">
              <w:rPr>
                <w:rFonts w:asciiTheme="minorHAnsi" w:hAnsiTheme="minorHAnsi" w:cstheme="minorHAnsi"/>
                <w:b/>
                <w:bCs/>
              </w:rPr>
              <w:t>Equipamiento de la especialidad</w:t>
            </w:r>
            <w:r w:rsidRPr="00761A45">
              <w:rPr>
                <w:rFonts w:asciiTheme="minorHAnsi" w:hAnsiTheme="minorHAnsi" w:cstheme="minorHAnsi"/>
                <w:b/>
              </w:rPr>
              <w:t>:</w:t>
            </w:r>
          </w:p>
          <w:p w14:paraId="3DDF4408" w14:textId="19D5ECD2" w:rsidR="00090AB4" w:rsidRPr="00761A45" w:rsidRDefault="00090AB4" w:rsidP="00090AB4">
            <w:pPr>
              <w:rPr>
                <w:rFonts w:asciiTheme="minorHAnsi" w:hAnsiTheme="minorHAnsi" w:cstheme="minorHAnsi"/>
                <w:b/>
                <w:bCs/>
                <w:lang w:val="es-BO" w:eastAsia="es-BO"/>
              </w:rPr>
            </w:pP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090AB4" w:rsidRPr="00761A45" w14:paraId="1A862CE2"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761A45" w:rsidRDefault="00090AB4" w:rsidP="00090AB4">
            <w:pPr>
              <w:rPr>
                <w:rFonts w:asciiTheme="minorHAnsi" w:hAnsiTheme="minorHAnsi" w:cstheme="minorHAns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32CF941" w14:textId="77777777" w:rsidR="00A0473D" w:rsidRPr="00761A45" w:rsidRDefault="00A0473D" w:rsidP="00A0473D">
            <w:pPr>
              <w:tabs>
                <w:tab w:val="left" w:pos="-720"/>
              </w:tabs>
              <w:suppressAutoHyphens/>
              <w:spacing w:before="120" w:after="120"/>
              <w:jc w:val="both"/>
              <w:rPr>
                <w:rFonts w:asciiTheme="minorHAnsi" w:hAnsiTheme="minorHAnsi" w:cstheme="minorHAnsi"/>
              </w:rPr>
            </w:pPr>
            <w:r w:rsidRPr="00761A45">
              <w:rPr>
                <w:rFonts w:asciiTheme="minorHAnsi" w:hAnsiTheme="minorHAnsi" w:cstheme="minorHAnsi"/>
                <w:b/>
                <w:bCs/>
              </w:rPr>
              <w:t>a) Máquinas de Hemodiálisis convencionales:</w:t>
            </w:r>
            <w:r w:rsidRPr="00761A45">
              <w:rPr>
                <w:rFonts w:asciiTheme="minorHAnsi" w:hAnsiTheme="minorHAnsi" w:cstheme="minorHAnsi"/>
              </w:rPr>
              <w:t xml:space="preserve"> para tratamiento de pacientes que requieren sustitución de la función renal (casos agudos o crónicos) y otras terapias de purificación sanguínea extracorpórea.</w:t>
            </w:r>
          </w:p>
          <w:p w14:paraId="6F62F49F" w14:textId="77777777" w:rsidR="00A0473D" w:rsidRPr="00761A45" w:rsidRDefault="00A0473D" w:rsidP="00A0473D">
            <w:pPr>
              <w:tabs>
                <w:tab w:val="left" w:pos="-720"/>
              </w:tabs>
              <w:suppressAutoHyphens/>
              <w:spacing w:before="120" w:after="120"/>
              <w:jc w:val="both"/>
              <w:rPr>
                <w:rFonts w:asciiTheme="minorHAnsi" w:hAnsiTheme="minorHAnsi" w:cstheme="minorHAnsi"/>
              </w:rPr>
            </w:pPr>
            <w:r w:rsidRPr="00761A45">
              <w:rPr>
                <w:rFonts w:asciiTheme="minorHAnsi" w:hAnsiTheme="minorHAnsi" w:cstheme="minorHAnsi"/>
                <w:b/>
                <w:bCs/>
              </w:rPr>
              <w:t xml:space="preserve">b) Camilla – sillón de hemodiálisis: </w:t>
            </w:r>
            <w:r w:rsidRPr="00761A45">
              <w:rPr>
                <w:rFonts w:asciiTheme="minorHAnsi" w:hAnsiTheme="minorHAnsi" w:cstheme="minorHAnsi"/>
              </w:rPr>
              <w:t>describir características.</w:t>
            </w:r>
          </w:p>
          <w:p w14:paraId="424F78F1" w14:textId="77777777" w:rsidR="00A0473D" w:rsidRPr="00761A45" w:rsidRDefault="00A0473D" w:rsidP="00A0473D">
            <w:pPr>
              <w:tabs>
                <w:tab w:val="left" w:pos="-720"/>
              </w:tabs>
              <w:suppressAutoHyphens/>
              <w:spacing w:before="120" w:after="120"/>
              <w:jc w:val="both"/>
              <w:rPr>
                <w:rFonts w:asciiTheme="minorHAnsi" w:hAnsiTheme="minorHAnsi" w:cstheme="minorHAnsi"/>
              </w:rPr>
            </w:pPr>
            <w:r w:rsidRPr="00761A45">
              <w:rPr>
                <w:rFonts w:asciiTheme="minorHAnsi" w:hAnsiTheme="minorHAnsi" w:cstheme="minorHAnsi"/>
                <w:b/>
                <w:bCs/>
              </w:rPr>
              <w:t>c) Máquinas de Hemodiálisis portátiles:</w:t>
            </w:r>
            <w:r w:rsidRPr="00761A45">
              <w:rPr>
                <w:rFonts w:asciiTheme="minorHAnsi" w:hAnsiTheme="minorHAnsi" w:cstheme="minorHAnsi"/>
              </w:rPr>
              <w:t xml:space="preserve"> para tratamiento de pacientes en hospitalización y/o en su domicilio.</w:t>
            </w:r>
          </w:p>
          <w:p w14:paraId="7DDF85CC" w14:textId="77777777" w:rsidR="00A0473D" w:rsidRPr="00761A45" w:rsidRDefault="00A0473D" w:rsidP="00A0473D">
            <w:pPr>
              <w:pStyle w:val="Sangra3detindependiente"/>
              <w:tabs>
                <w:tab w:val="left" w:pos="-720"/>
                <w:tab w:val="num" w:pos="1587"/>
              </w:tabs>
              <w:suppressAutoHyphens/>
              <w:spacing w:after="0"/>
              <w:ind w:left="600"/>
              <w:jc w:val="both"/>
              <w:rPr>
                <w:rFonts w:cstheme="minorHAnsi"/>
                <w:b/>
                <w:bCs/>
                <w:sz w:val="20"/>
                <w:szCs w:val="20"/>
              </w:rPr>
            </w:pPr>
          </w:p>
          <w:p w14:paraId="031CD18F" w14:textId="77777777" w:rsidR="00A0473D" w:rsidRPr="00761A45" w:rsidRDefault="00A0473D" w:rsidP="00A0473D">
            <w:pPr>
              <w:jc w:val="both"/>
              <w:rPr>
                <w:rFonts w:asciiTheme="minorHAnsi" w:hAnsiTheme="minorHAnsi" w:cstheme="minorHAnsi"/>
                <w:b/>
                <w:bCs/>
                <w:u w:val="single"/>
              </w:rPr>
            </w:pPr>
            <w:r w:rsidRPr="00761A45">
              <w:rPr>
                <w:rFonts w:asciiTheme="minorHAnsi" w:hAnsiTheme="minorHAnsi" w:cstheme="minorHAnsi"/>
                <w:b/>
                <w:bCs/>
                <w:u w:val="single"/>
              </w:rPr>
              <w:t xml:space="preserve">El proponente debe adjuntar un detalle del EQUIPAMIENTO DE LA ESPECIALIDAD que contenga mínimamente los siguientes datos: </w:t>
            </w:r>
          </w:p>
          <w:tbl>
            <w:tblPr>
              <w:tblStyle w:val="Tablaconcuadrcula"/>
              <w:tblW w:w="0" w:type="auto"/>
              <w:tblLook w:val="04A0" w:firstRow="1" w:lastRow="0" w:firstColumn="1" w:lastColumn="0" w:noHBand="0" w:noVBand="1"/>
            </w:tblPr>
            <w:tblGrid>
              <w:gridCol w:w="1223"/>
              <w:gridCol w:w="808"/>
              <w:gridCol w:w="940"/>
              <w:gridCol w:w="1231"/>
              <w:gridCol w:w="1208"/>
            </w:tblGrid>
            <w:tr w:rsidR="00A0473D" w:rsidRPr="00761A45" w14:paraId="1B5EDDCB" w14:textId="77777777" w:rsidTr="007348DD">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0048A"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Nombre del Equipo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ACE58"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AD6E1"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26D49"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Año de Fabricación</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76F1E"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Otros, detallar</w:t>
                  </w:r>
                </w:p>
              </w:tc>
            </w:tr>
            <w:tr w:rsidR="00A0473D" w:rsidRPr="00761A45" w14:paraId="0B5807DD" w14:textId="77777777" w:rsidTr="007348DD">
              <w:tc>
                <w:tcPr>
                  <w:tcW w:w="1446" w:type="dxa"/>
                  <w:tcBorders>
                    <w:top w:val="single" w:sz="4" w:space="0" w:color="auto"/>
                    <w:left w:val="single" w:sz="4" w:space="0" w:color="auto"/>
                    <w:bottom w:val="single" w:sz="4" w:space="0" w:color="auto"/>
                    <w:right w:val="single" w:sz="4" w:space="0" w:color="auto"/>
                  </w:tcBorders>
                </w:tcPr>
                <w:p w14:paraId="216F6D05" w14:textId="77777777" w:rsidR="00A0473D" w:rsidRPr="00761A45" w:rsidRDefault="00A0473D" w:rsidP="00A0473D">
                  <w:pPr>
                    <w:jc w:val="both"/>
                    <w:rPr>
                      <w:rFonts w:asciiTheme="minorHAnsi" w:hAnsiTheme="minorHAnsi" w:cstheme="minorHAnsi"/>
                      <w:b/>
                      <w:bCs/>
                      <w:u w:val="single"/>
                    </w:rPr>
                  </w:pPr>
                </w:p>
              </w:tc>
              <w:tc>
                <w:tcPr>
                  <w:tcW w:w="851" w:type="dxa"/>
                  <w:tcBorders>
                    <w:top w:val="single" w:sz="4" w:space="0" w:color="auto"/>
                    <w:left w:val="single" w:sz="4" w:space="0" w:color="auto"/>
                    <w:bottom w:val="single" w:sz="4" w:space="0" w:color="auto"/>
                    <w:right w:val="single" w:sz="4" w:space="0" w:color="auto"/>
                  </w:tcBorders>
                </w:tcPr>
                <w:p w14:paraId="4AB61C1A" w14:textId="77777777" w:rsidR="00A0473D" w:rsidRPr="00761A45" w:rsidRDefault="00A0473D" w:rsidP="00A0473D">
                  <w:pPr>
                    <w:jc w:val="both"/>
                    <w:rPr>
                      <w:rFonts w:asciiTheme="minorHAnsi" w:hAnsiTheme="minorHAnsi" w:cstheme="minorHAnsi"/>
                      <w:b/>
                      <w:bCs/>
                      <w:u w:val="single"/>
                    </w:rPr>
                  </w:pPr>
                </w:p>
              </w:tc>
              <w:tc>
                <w:tcPr>
                  <w:tcW w:w="992" w:type="dxa"/>
                  <w:tcBorders>
                    <w:top w:val="single" w:sz="4" w:space="0" w:color="auto"/>
                    <w:left w:val="single" w:sz="4" w:space="0" w:color="auto"/>
                    <w:bottom w:val="single" w:sz="4" w:space="0" w:color="auto"/>
                    <w:right w:val="single" w:sz="4" w:space="0" w:color="auto"/>
                  </w:tcBorders>
                </w:tcPr>
                <w:p w14:paraId="4760EFA1" w14:textId="77777777" w:rsidR="00A0473D" w:rsidRPr="00761A45" w:rsidRDefault="00A0473D" w:rsidP="00A0473D">
                  <w:pPr>
                    <w:jc w:val="both"/>
                    <w:rPr>
                      <w:rFonts w:asciiTheme="minorHAnsi" w:hAnsiTheme="minorHAnsi" w:cstheme="minorHAnsi"/>
                      <w:b/>
                      <w:bCs/>
                      <w:u w:val="single"/>
                    </w:rPr>
                  </w:pPr>
                </w:p>
              </w:tc>
              <w:tc>
                <w:tcPr>
                  <w:tcW w:w="1276" w:type="dxa"/>
                  <w:tcBorders>
                    <w:top w:val="single" w:sz="4" w:space="0" w:color="auto"/>
                    <w:left w:val="single" w:sz="4" w:space="0" w:color="auto"/>
                    <w:bottom w:val="single" w:sz="4" w:space="0" w:color="auto"/>
                    <w:right w:val="single" w:sz="4" w:space="0" w:color="auto"/>
                  </w:tcBorders>
                </w:tcPr>
                <w:p w14:paraId="6CD5D9B0" w14:textId="77777777" w:rsidR="00A0473D" w:rsidRPr="00761A45" w:rsidRDefault="00A0473D" w:rsidP="00A0473D">
                  <w:pPr>
                    <w:jc w:val="both"/>
                    <w:rPr>
                      <w:rFonts w:asciiTheme="minorHAnsi" w:hAnsiTheme="minorHAnsi" w:cstheme="minorHAnsi"/>
                      <w:b/>
                      <w:bCs/>
                      <w:u w:val="single"/>
                    </w:rPr>
                  </w:pPr>
                </w:p>
              </w:tc>
              <w:tc>
                <w:tcPr>
                  <w:tcW w:w="1446" w:type="dxa"/>
                  <w:tcBorders>
                    <w:top w:val="single" w:sz="4" w:space="0" w:color="auto"/>
                    <w:left w:val="single" w:sz="4" w:space="0" w:color="auto"/>
                    <w:bottom w:val="single" w:sz="4" w:space="0" w:color="auto"/>
                    <w:right w:val="single" w:sz="4" w:space="0" w:color="auto"/>
                  </w:tcBorders>
                </w:tcPr>
                <w:p w14:paraId="630D2BD9" w14:textId="77777777" w:rsidR="00A0473D" w:rsidRPr="00761A45" w:rsidRDefault="00A0473D" w:rsidP="00A0473D">
                  <w:pPr>
                    <w:jc w:val="both"/>
                    <w:rPr>
                      <w:rFonts w:asciiTheme="minorHAnsi" w:hAnsiTheme="minorHAnsi" w:cstheme="minorHAnsi"/>
                      <w:b/>
                      <w:bCs/>
                      <w:u w:val="single"/>
                    </w:rPr>
                  </w:pPr>
                </w:p>
              </w:tc>
            </w:tr>
          </w:tbl>
          <w:p w14:paraId="54608EDC" w14:textId="26C8DF58" w:rsidR="00090AB4" w:rsidRPr="00761A45" w:rsidRDefault="00090AB4" w:rsidP="00090AB4">
            <w:pPr>
              <w:rPr>
                <w:rFonts w:asciiTheme="minorHAnsi" w:hAnsiTheme="minorHAnsi" w:cstheme="minorHAnsi"/>
                <w:lang w:val="es-BO" w:eastAsia="es-BO"/>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761A45" w:rsidRDefault="00090AB4" w:rsidP="00090AB4">
            <w:pPr>
              <w:rPr>
                <w:rFonts w:asciiTheme="minorHAnsi" w:hAnsiTheme="minorHAnsi" w:cstheme="minorHAnsi"/>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12744C6" w14:textId="77777777" w:rsidR="00090AB4" w:rsidRPr="00761A45" w:rsidRDefault="00090AB4" w:rsidP="00090AB4">
            <w:pPr>
              <w:rPr>
                <w:rFonts w:asciiTheme="minorHAnsi" w:hAnsiTheme="minorHAnsi" w:cstheme="minorHAnsi"/>
                <w:lang w:val="es-BO" w:eastAsia="es-BO"/>
              </w:rPr>
            </w:pPr>
          </w:p>
        </w:tc>
      </w:tr>
      <w:tr w:rsidR="00090AB4" w:rsidRPr="00761A45" w14:paraId="223D287A" w14:textId="77777777" w:rsidTr="00D211A9">
        <w:trPr>
          <w:trHeight w:val="66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761A45" w:rsidRDefault="00090AB4" w:rsidP="00090AB4">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2AE8990" w14:textId="77777777" w:rsidR="00A0473D" w:rsidRPr="00761A45" w:rsidRDefault="00A0473D" w:rsidP="00A0473D">
            <w:pPr>
              <w:jc w:val="both"/>
              <w:rPr>
                <w:rFonts w:asciiTheme="minorHAnsi" w:hAnsiTheme="minorHAnsi" w:cstheme="minorHAnsi"/>
                <w:b/>
              </w:rPr>
            </w:pPr>
            <w:r w:rsidRPr="00761A45">
              <w:rPr>
                <w:rFonts w:asciiTheme="minorHAnsi" w:hAnsiTheme="minorHAnsi" w:cstheme="minorHAnsi"/>
                <w:b/>
                <w:bCs/>
              </w:rPr>
              <w:t>Tratamiento de Aguas</w:t>
            </w:r>
            <w:r w:rsidRPr="00761A45">
              <w:rPr>
                <w:rFonts w:asciiTheme="minorHAnsi" w:hAnsiTheme="minorHAnsi" w:cstheme="minorHAnsi"/>
                <w:b/>
              </w:rPr>
              <w:t>:</w:t>
            </w:r>
          </w:p>
          <w:p w14:paraId="7CE01DA5" w14:textId="77777777" w:rsidR="00A0473D" w:rsidRPr="00761A45" w:rsidRDefault="00A0473D" w:rsidP="00A0473D">
            <w:pPr>
              <w:pStyle w:val="Textoindependiente2"/>
              <w:spacing w:after="200" w:line="240" w:lineRule="auto"/>
              <w:jc w:val="both"/>
              <w:rPr>
                <w:rFonts w:asciiTheme="minorHAnsi" w:hAnsiTheme="minorHAnsi" w:cstheme="minorHAnsi"/>
                <w:sz w:val="20"/>
                <w:szCs w:val="20"/>
                <w:lang w:eastAsia="en-US"/>
              </w:rPr>
            </w:pPr>
            <w:r w:rsidRPr="00761A45">
              <w:rPr>
                <w:rFonts w:asciiTheme="minorHAnsi" w:hAnsiTheme="minorHAnsi" w:cstheme="minorHAnsi"/>
                <w:sz w:val="20"/>
                <w:szCs w:val="20"/>
                <w:lang w:eastAsia="en-US"/>
              </w:rPr>
              <w:t>En lo que se refiere a los tanques de tratamiento de aguas, el oferente deberá contar con las siguientes características:</w:t>
            </w:r>
          </w:p>
          <w:p w14:paraId="3CDE35F6" w14:textId="77777777" w:rsidR="00A0473D" w:rsidRPr="00761A45" w:rsidRDefault="00A0473D" w:rsidP="00A0473D">
            <w:pPr>
              <w:pStyle w:val="Textoindependiente2"/>
              <w:spacing w:after="200" w:line="240" w:lineRule="auto"/>
              <w:jc w:val="both"/>
              <w:rPr>
                <w:rFonts w:asciiTheme="minorHAnsi" w:hAnsiTheme="minorHAnsi" w:cstheme="minorHAnsi"/>
                <w:sz w:val="20"/>
                <w:szCs w:val="20"/>
                <w:lang w:eastAsia="en-US"/>
              </w:rPr>
            </w:pPr>
            <w:r w:rsidRPr="00761A45">
              <w:rPr>
                <w:rFonts w:asciiTheme="minorHAnsi" w:hAnsiTheme="minorHAnsi" w:cstheme="minorHAnsi"/>
                <w:sz w:val="20"/>
                <w:szCs w:val="20"/>
                <w:lang w:eastAsia="en-US"/>
              </w:rPr>
              <w:t>2.1 Poseer tanques construidos de acuerdo a normativa que imposibilite la contaminación química y microbiológica del agua, facilite los procedimientos de limpieza y desinfección. Los tanques deben ser cerrados, de forma que impidan la contaminación proveniente del exterior.</w:t>
            </w:r>
          </w:p>
          <w:p w14:paraId="33C8E1E1" w14:textId="77777777" w:rsidR="00A0473D" w:rsidRPr="00761A45" w:rsidRDefault="00A0473D" w:rsidP="00A0473D">
            <w:pPr>
              <w:pStyle w:val="Sangra3detindependiente"/>
              <w:ind w:left="0"/>
              <w:jc w:val="both"/>
              <w:rPr>
                <w:rFonts w:cstheme="minorHAnsi"/>
                <w:sz w:val="20"/>
                <w:szCs w:val="20"/>
              </w:rPr>
            </w:pPr>
            <w:r w:rsidRPr="00761A45">
              <w:rPr>
                <w:rFonts w:cstheme="minorHAnsi"/>
                <w:sz w:val="20"/>
                <w:szCs w:val="20"/>
              </w:rPr>
              <w:t>2.2 Estar dotado de sistema de recirculación continuo de agua.</w:t>
            </w:r>
          </w:p>
          <w:p w14:paraId="3C8E4177" w14:textId="77777777" w:rsidR="00A0473D" w:rsidRPr="00761A45" w:rsidRDefault="00A0473D" w:rsidP="00A0473D">
            <w:pPr>
              <w:pStyle w:val="Sangra3detindependiente"/>
              <w:ind w:left="0"/>
              <w:jc w:val="both"/>
              <w:rPr>
                <w:rFonts w:cstheme="minorHAnsi"/>
                <w:sz w:val="20"/>
                <w:szCs w:val="20"/>
              </w:rPr>
            </w:pPr>
            <w:r w:rsidRPr="00761A45">
              <w:rPr>
                <w:rFonts w:cstheme="minorHAnsi"/>
                <w:sz w:val="20"/>
                <w:szCs w:val="20"/>
              </w:rPr>
              <w:t>2.3 Estar al abrigo de la incidencia directa de la luz solar.</w:t>
            </w:r>
          </w:p>
          <w:p w14:paraId="38724C12" w14:textId="77777777" w:rsidR="00A0473D" w:rsidRPr="00761A45" w:rsidRDefault="00A0473D" w:rsidP="00A0473D">
            <w:pPr>
              <w:pStyle w:val="Sangra3detindependiente"/>
              <w:ind w:left="0"/>
              <w:jc w:val="both"/>
              <w:rPr>
                <w:rFonts w:cstheme="minorHAnsi"/>
                <w:sz w:val="20"/>
                <w:szCs w:val="20"/>
              </w:rPr>
            </w:pPr>
            <w:r w:rsidRPr="00761A45">
              <w:rPr>
                <w:rFonts w:cstheme="minorHAnsi"/>
                <w:sz w:val="20"/>
                <w:szCs w:val="20"/>
              </w:rPr>
              <w:t>2.4 Realizar exámenes microbiológicos y fisicoquímicos semestrales del agua, que demuestre su calidad. Una copia de los resultados debe ser remitida a la CSBP.</w:t>
            </w:r>
          </w:p>
          <w:p w14:paraId="1D8A345C" w14:textId="481BE71B" w:rsidR="00D211A9" w:rsidRPr="00761A45" w:rsidRDefault="00A0473D" w:rsidP="00D211A9">
            <w:pPr>
              <w:jc w:val="both"/>
              <w:rPr>
                <w:rFonts w:asciiTheme="minorHAnsi" w:hAnsiTheme="minorHAnsi" w:cstheme="minorHAnsi"/>
                <w:lang w:val="es-BO" w:eastAsia="es-BO"/>
              </w:rPr>
            </w:pPr>
            <w:r w:rsidRPr="00761A45">
              <w:rPr>
                <w:rFonts w:asciiTheme="minorHAnsi" w:hAnsiTheme="minorHAnsi" w:cstheme="minorHAnsi"/>
                <w:b/>
                <w:color w:val="FF0000"/>
                <w:lang w:val="es-MX"/>
              </w:rPr>
              <w:lastRenderedPageBreak/>
              <w:t>El proponente debe manifestar su compromiso de cumplir con estos requerimientos.</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lastRenderedPageBreak/>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090AB4" w:rsidRPr="00761A45" w14:paraId="70020E86" w14:textId="77777777" w:rsidTr="00090AB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761A45" w:rsidRDefault="00090AB4" w:rsidP="00090AB4">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6A966849" w14:textId="77777777" w:rsidR="00A0473D" w:rsidRPr="00761A45" w:rsidRDefault="00A0473D" w:rsidP="00A0473D">
            <w:pPr>
              <w:jc w:val="both"/>
              <w:rPr>
                <w:rFonts w:asciiTheme="minorHAnsi" w:hAnsiTheme="minorHAnsi" w:cstheme="minorHAnsi"/>
                <w:b/>
              </w:rPr>
            </w:pPr>
            <w:r w:rsidRPr="00761A45">
              <w:rPr>
                <w:rFonts w:asciiTheme="minorHAnsi" w:hAnsiTheme="minorHAnsi" w:cstheme="minorHAnsi"/>
                <w:b/>
                <w:bCs/>
              </w:rPr>
              <w:t>Equipamiento de apoyo</w:t>
            </w:r>
            <w:r w:rsidRPr="00761A45">
              <w:rPr>
                <w:rFonts w:asciiTheme="minorHAnsi" w:hAnsiTheme="minorHAnsi" w:cstheme="minorHAnsi"/>
                <w:b/>
              </w:rPr>
              <w:t>:</w:t>
            </w:r>
          </w:p>
          <w:p w14:paraId="272BB4E7" w14:textId="77777777" w:rsidR="00A0473D" w:rsidRPr="00761A45" w:rsidRDefault="00A0473D" w:rsidP="00A0473D">
            <w:pPr>
              <w:jc w:val="both"/>
              <w:rPr>
                <w:rFonts w:asciiTheme="minorHAnsi" w:hAnsiTheme="minorHAnsi" w:cstheme="minorHAnsi"/>
                <w:b/>
              </w:rPr>
            </w:pPr>
          </w:p>
          <w:p w14:paraId="52C7C979" w14:textId="77777777" w:rsidR="00A0473D" w:rsidRPr="00761A45" w:rsidRDefault="00A0473D" w:rsidP="00A0473D">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3.1. Electrocardiógrafo.</w:t>
            </w:r>
          </w:p>
          <w:p w14:paraId="558912B4" w14:textId="77777777" w:rsidR="00A0473D" w:rsidRPr="00761A45" w:rsidRDefault="00A0473D" w:rsidP="00A0473D">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3.2. Equipo de reanimación, laringoscopio, tubos endotraqueales para intubación y desfibrilador cardíaco disponible.</w:t>
            </w:r>
          </w:p>
          <w:p w14:paraId="069F64E0" w14:textId="77777777" w:rsidR="00A0473D" w:rsidRPr="00761A45" w:rsidRDefault="00A0473D" w:rsidP="00A0473D">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3.3. Oxígeno y su medio de administración.</w:t>
            </w:r>
          </w:p>
          <w:p w14:paraId="2BEDA4EA" w14:textId="77777777" w:rsidR="00A0473D" w:rsidRPr="00761A45" w:rsidRDefault="00A0473D" w:rsidP="00A0473D">
            <w:pPr>
              <w:tabs>
                <w:tab w:val="left" w:pos="-720"/>
              </w:tabs>
              <w:suppressAutoHyphens/>
              <w:spacing w:after="60"/>
              <w:jc w:val="both"/>
              <w:rPr>
                <w:rFonts w:asciiTheme="minorHAnsi" w:hAnsiTheme="minorHAnsi" w:cstheme="minorHAnsi"/>
              </w:rPr>
            </w:pPr>
            <w:r w:rsidRPr="00761A45">
              <w:rPr>
                <w:rFonts w:asciiTheme="minorHAnsi" w:hAnsiTheme="minorHAnsi" w:cstheme="minorHAnsi"/>
              </w:rPr>
              <w:t>3.4. Aspirador portátil.</w:t>
            </w:r>
          </w:p>
          <w:p w14:paraId="56DC800B" w14:textId="77777777" w:rsidR="00A0473D" w:rsidRPr="00761A45" w:rsidRDefault="00A0473D" w:rsidP="00A0473D">
            <w:pPr>
              <w:jc w:val="both"/>
              <w:rPr>
                <w:rFonts w:asciiTheme="minorHAnsi" w:hAnsiTheme="minorHAnsi" w:cstheme="minorHAnsi"/>
                <w:b/>
              </w:rPr>
            </w:pPr>
          </w:p>
          <w:p w14:paraId="64291A6F" w14:textId="77777777" w:rsidR="00A0473D" w:rsidRPr="00761A45" w:rsidRDefault="00A0473D" w:rsidP="00A0473D">
            <w:pPr>
              <w:jc w:val="both"/>
              <w:rPr>
                <w:rFonts w:asciiTheme="minorHAnsi" w:hAnsiTheme="minorHAnsi" w:cstheme="minorHAnsi"/>
                <w:b/>
                <w:bCs/>
                <w:u w:val="single"/>
              </w:rPr>
            </w:pPr>
            <w:r w:rsidRPr="00761A45">
              <w:rPr>
                <w:rFonts w:asciiTheme="minorHAnsi" w:hAnsiTheme="minorHAnsi" w:cstheme="minorHAnsi"/>
                <w:b/>
                <w:bCs/>
                <w:u w:val="single"/>
              </w:rPr>
              <w:t xml:space="preserve">El proponente debe adjuntar un detalle de su EQUIPAMIENTO DE APOYO que contenga mínimamente los siguientes datos: </w:t>
            </w:r>
          </w:p>
          <w:tbl>
            <w:tblPr>
              <w:tblStyle w:val="Tablaconcuadrcula"/>
              <w:tblW w:w="0" w:type="auto"/>
              <w:tblLook w:val="04A0" w:firstRow="1" w:lastRow="0" w:firstColumn="1" w:lastColumn="0" w:noHBand="0" w:noVBand="1"/>
            </w:tblPr>
            <w:tblGrid>
              <w:gridCol w:w="1223"/>
              <w:gridCol w:w="808"/>
              <w:gridCol w:w="940"/>
              <w:gridCol w:w="1231"/>
              <w:gridCol w:w="1208"/>
            </w:tblGrid>
            <w:tr w:rsidR="00A0473D" w:rsidRPr="00761A45" w14:paraId="63A65AF9" w14:textId="77777777" w:rsidTr="007348DD">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E7F882"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Nombre del Equipo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354115"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EA2C3"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6EE68"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Año de Fabricación</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74BDE8" w14:textId="77777777" w:rsidR="00A0473D" w:rsidRPr="00761A45" w:rsidRDefault="00A0473D" w:rsidP="00A0473D">
                  <w:pPr>
                    <w:jc w:val="both"/>
                    <w:rPr>
                      <w:rFonts w:asciiTheme="minorHAnsi" w:hAnsiTheme="minorHAnsi" w:cstheme="minorHAnsi"/>
                      <w:b/>
                      <w:bCs/>
                    </w:rPr>
                  </w:pPr>
                  <w:r w:rsidRPr="00761A45">
                    <w:rPr>
                      <w:rFonts w:asciiTheme="minorHAnsi" w:hAnsiTheme="minorHAnsi" w:cstheme="minorHAnsi"/>
                      <w:b/>
                      <w:bCs/>
                    </w:rPr>
                    <w:t>Otros, detallar</w:t>
                  </w:r>
                </w:p>
              </w:tc>
            </w:tr>
            <w:tr w:rsidR="00A0473D" w:rsidRPr="00761A45" w14:paraId="1707B39D" w14:textId="77777777" w:rsidTr="007348DD">
              <w:tc>
                <w:tcPr>
                  <w:tcW w:w="1446" w:type="dxa"/>
                  <w:tcBorders>
                    <w:top w:val="single" w:sz="4" w:space="0" w:color="auto"/>
                    <w:left w:val="single" w:sz="4" w:space="0" w:color="auto"/>
                    <w:bottom w:val="single" w:sz="4" w:space="0" w:color="auto"/>
                    <w:right w:val="single" w:sz="4" w:space="0" w:color="auto"/>
                  </w:tcBorders>
                </w:tcPr>
                <w:p w14:paraId="7FFCFFA9" w14:textId="77777777" w:rsidR="00A0473D" w:rsidRPr="00761A45" w:rsidRDefault="00A0473D" w:rsidP="00A0473D">
                  <w:pPr>
                    <w:jc w:val="both"/>
                    <w:rPr>
                      <w:rFonts w:asciiTheme="minorHAnsi" w:hAnsiTheme="minorHAnsi" w:cstheme="minorHAnsi"/>
                      <w:b/>
                      <w:bCs/>
                      <w:u w:val="single"/>
                    </w:rPr>
                  </w:pPr>
                </w:p>
              </w:tc>
              <w:tc>
                <w:tcPr>
                  <w:tcW w:w="851" w:type="dxa"/>
                  <w:tcBorders>
                    <w:top w:val="single" w:sz="4" w:space="0" w:color="auto"/>
                    <w:left w:val="single" w:sz="4" w:space="0" w:color="auto"/>
                    <w:bottom w:val="single" w:sz="4" w:space="0" w:color="auto"/>
                    <w:right w:val="single" w:sz="4" w:space="0" w:color="auto"/>
                  </w:tcBorders>
                </w:tcPr>
                <w:p w14:paraId="27E8E43E" w14:textId="77777777" w:rsidR="00A0473D" w:rsidRPr="00761A45" w:rsidRDefault="00A0473D" w:rsidP="00A0473D">
                  <w:pPr>
                    <w:jc w:val="both"/>
                    <w:rPr>
                      <w:rFonts w:asciiTheme="minorHAnsi" w:hAnsiTheme="minorHAnsi" w:cstheme="minorHAnsi"/>
                      <w:b/>
                      <w:bCs/>
                      <w:u w:val="single"/>
                    </w:rPr>
                  </w:pPr>
                </w:p>
              </w:tc>
              <w:tc>
                <w:tcPr>
                  <w:tcW w:w="992" w:type="dxa"/>
                  <w:tcBorders>
                    <w:top w:val="single" w:sz="4" w:space="0" w:color="auto"/>
                    <w:left w:val="single" w:sz="4" w:space="0" w:color="auto"/>
                    <w:bottom w:val="single" w:sz="4" w:space="0" w:color="auto"/>
                    <w:right w:val="single" w:sz="4" w:space="0" w:color="auto"/>
                  </w:tcBorders>
                </w:tcPr>
                <w:p w14:paraId="2C88DD17" w14:textId="77777777" w:rsidR="00A0473D" w:rsidRPr="00761A45" w:rsidRDefault="00A0473D" w:rsidP="00A0473D">
                  <w:pPr>
                    <w:jc w:val="both"/>
                    <w:rPr>
                      <w:rFonts w:asciiTheme="minorHAnsi" w:hAnsiTheme="minorHAnsi" w:cstheme="minorHAnsi"/>
                      <w:b/>
                      <w:bCs/>
                      <w:u w:val="single"/>
                    </w:rPr>
                  </w:pPr>
                </w:p>
              </w:tc>
              <w:tc>
                <w:tcPr>
                  <w:tcW w:w="1276" w:type="dxa"/>
                  <w:tcBorders>
                    <w:top w:val="single" w:sz="4" w:space="0" w:color="auto"/>
                    <w:left w:val="single" w:sz="4" w:space="0" w:color="auto"/>
                    <w:bottom w:val="single" w:sz="4" w:space="0" w:color="auto"/>
                    <w:right w:val="single" w:sz="4" w:space="0" w:color="auto"/>
                  </w:tcBorders>
                </w:tcPr>
                <w:p w14:paraId="19968889" w14:textId="77777777" w:rsidR="00A0473D" w:rsidRPr="00761A45" w:rsidRDefault="00A0473D" w:rsidP="00A0473D">
                  <w:pPr>
                    <w:jc w:val="both"/>
                    <w:rPr>
                      <w:rFonts w:asciiTheme="minorHAnsi" w:hAnsiTheme="minorHAnsi" w:cstheme="minorHAnsi"/>
                      <w:b/>
                      <w:bCs/>
                      <w:u w:val="single"/>
                    </w:rPr>
                  </w:pPr>
                </w:p>
              </w:tc>
              <w:tc>
                <w:tcPr>
                  <w:tcW w:w="1446" w:type="dxa"/>
                  <w:tcBorders>
                    <w:top w:val="single" w:sz="4" w:space="0" w:color="auto"/>
                    <w:left w:val="single" w:sz="4" w:space="0" w:color="auto"/>
                    <w:bottom w:val="single" w:sz="4" w:space="0" w:color="auto"/>
                    <w:right w:val="single" w:sz="4" w:space="0" w:color="auto"/>
                  </w:tcBorders>
                </w:tcPr>
                <w:p w14:paraId="3F00A6B1" w14:textId="77777777" w:rsidR="00A0473D" w:rsidRPr="00761A45" w:rsidRDefault="00A0473D" w:rsidP="00A0473D">
                  <w:pPr>
                    <w:jc w:val="both"/>
                    <w:rPr>
                      <w:rFonts w:asciiTheme="minorHAnsi" w:hAnsiTheme="minorHAnsi" w:cstheme="minorHAnsi"/>
                      <w:b/>
                      <w:bCs/>
                      <w:u w:val="single"/>
                    </w:rPr>
                  </w:pPr>
                </w:p>
              </w:tc>
            </w:tr>
          </w:tbl>
          <w:p w14:paraId="73BE86CA" w14:textId="52323134" w:rsidR="00090AB4" w:rsidRPr="00761A45" w:rsidRDefault="00090AB4" w:rsidP="00655247">
            <w:pPr>
              <w:jc w:val="both"/>
              <w:rPr>
                <w:rFonts w:asciiTheme="minorHAnsi" w:hAnsiTheme="minorHAnsi" w:cstheme="minorHAnsi"/>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090AB4" w:rsidRPr="00761A45" w14:paraId="59CC89DE" w14:textId="77777777" w:rsidTr="00090AB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761A45" w:rsidRDefault="00090AB4" w:rsidP="00090AB4">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231A2CA8" w14:textId="77777777" w:rsidR="00A0473D" w:rsidRPr="00761A45" w:rsidRDefault="00A0473D" w:rsidP="00A0473D">
            <w:pPr>
              <w:pStyle w:val="Sangra3detindependiente"/>
              <w:ind w:left="0"/>
              <w:rPr>
                <w:rFonts w:cstheme="minorHAnsi"/>
                <w:b/>
                <w:sz w:val="20"/>
                <w:szCs w:val="20"/>
              </w:rPr>
            </w:pPr>
            <w:r w:rsidRPr="00761A45">
              <w:rPr>
                <w:rFonts w:cstheme="minorHAnsi"/>
                <w:b/>
                <w:bCs/>
                <w:sz w:val="20"/>
                <w:szCs w:val="20"/>
              </w:rPr>
              <w:t>Material descartable y/o reutilizable</w:t>
            </w:r>
            <w:r w:rsidRPr="00761A45">
              <w:rPr>
                <w:rFonts w:cstheme="minorHAnsi"/>
                <w:b/>
                <w:sz w:val="20"/>
                <w:szCs w:val="20"/>
              </w:rPr>
              <w:t xml:space="preserve">: </w:t>
            </w:r>
          </w:p>
          <w:p w14:paraId="3E2FFF46" w14:textId="77777777" w:rsidR="00A0473D" w:rsidRPr="00761A45" w:rsidRDefault="00A0473D" w:rsidP="00A0473D">
            <w:pPr>
              <w:pStyle w:val="Sangra3detindependiente"/>
              <w:ind w:left="0"/>
              <w:rPr>
                <w:rFonts w:cstheme="minorHAnsi"/>
                <w:b/>
                <w:sz w:val="20"/>
                <w:szCs w:val="20"/>
              </w:rPr>
            </w:pPr>
            <w:r w:rsidRPr="00761A45">
              <w:rPr>
                <w:rFonts w:cstheme="minorHAnsi"/>
                <w:sz w:val="20"/>
                <w:szCs w:val="20"/>
              </w:rPr>
              <w:t>Los oferentes no podrán reutilizar ningún material entre sesiones.</w:t>
            </w:r>
          </w:p>
          <w:p w14:paraId="5260FCE4" w14:textId="77777777" w:rsidR="00A0473D" w:rsidRPr="00761A45" w:rsidRDefault="00A0473D" w:rsidP="00A0473D">
            <w:pPr>
              <w:jc w:val="both"/>
              <w:rPr>
                <w:rFonts w:asciiTheme="minorHAnsi" w:hAnsiTheme="minorHAnsi" w:cstheme="minorHAnsi"/>
                <w:b/>
                <w:color w:val="FF0000"/>
              </w:rPr>
            </w:pPr>
            <w:r w:rsidRPr="00761A45">
              <w:rPr>
                <w:rFonts w:asciiTheme="minorHAnsi" w:hAnsiTheme="minorHAnsi" w:cstheme="minorHAnsi"/>
                <w:b/>
                <w:color w:val="FF0000"/>
              </w:rPr>
              <w:t>El proponente debe manifestar su compromiso de cumplir con este requerimiento.</w:t>
            </w:r>
          </w:p>
          <w:p w14:paraId="45F01F81" w14:textId="22EE17F7" w:rsidR="00090AB4" w:rsidRPr="00761A45" w:rsidRDefault="00090AB4" w:rsidP="00655247">
            <w:pPr>
              <w:jc w:val="both"/>
              <w:rPr>
                <w:rFonts w:asciiTheme="minorHAnsi" w:hAnsiTheme="minorHAnsi" w:cstheme="minorHAnsi"/>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090AB4" w:rsidRPr="00761A45" w14:paraId="229662B5"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090AB4" w:rsidRPr="00761A45" w:rsidRDefault="00090AB4" w:rsidP="00090AB4">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5.</w:t>
            </w:r>
          </w:p>
        </w:tc>
        <w:tc>
          <w:tcPr>
            <w:tcW w:w="5560" w:type="dxa"/>
            <w:tcBorders>
              <w:top w:val="nil"/>
              <w:left w:val="nil"/>
              <w:bottom w:val="single" w:sz="4" w:space="0" w:color="auto"/>
              <w:right w:val="single" w:sz="4" w:space="0" w:color="auto"/>
            </w:tcBorders>
            <w:shd w:val="clear" w:color="000000" w:fill="FFFFFF"/>
            <w:vAlign w:val="center"/>
            <w:hideMark/>
          </w:tcPr>
          <w:p w14:paraId="0417B596" w14:textId="77777777" w:rsidR="00744ACD" w:rsidRPr="00761A45" w:rsidRDefault="00744ACD" w:rsidP="00744ACD">
            <w:pPr>
              <w:jc w:val="both"/>
              <w:rPr>
                <w:rFonts w:asciiTheme="minorHAnsi" w:hAnsiTheme="minorHAnsi" w:cstheme="minorHAnsi"/>
                <w:b/>
              </w:rPr>
            </w:pPr>
            <w:r w:rsidRPr="00761A45">
              <w:rPr>
                <w:rFonts w:asciiTheme="minorHAnsi" w:hAnsiTheme="minorHAnsi" w:cstheme="minorHAnsi"/>
                <w:b/>
                <w:bCs/>
              </w:rPr>
              <w:t>Mobiliario acorde a un Centro de la especialidad</w:t>
            </w:r>
            <w:r w:rsidRPr="00761A45">
              <w:rPr>
                <w:rFonts w:asciiTheme="minorHAnsi" w:hAnsiTheme="minorHAnsi" w:cstheme="minorHAnsi"/>
                <w:b/>
              </w:rPr>
              <w:t>:</w:t>
            </w:r>
          </w:p>
          <w:p w14:paraId="1C9DF617" w14:textId="77777777" w:rsidR="00744ACD" w:rsidRPr="00761A45" w:rsidRDefault="00744ACD" w:rsidP="00744ACD">
            <w:pPr>
              <w:jc w:val="both"/>
              <w:rPr>
                <w:rFonts w:asciiTheme="minorHAnsi" w:hAnsiTheme="minorHAnsi" w:cstheme="minorHAnsi"/>
                <w:b/>
              </w:rPr>
            </w:pPr>
          </w:p>
          <w:p w14:paraId="72F6857A" w14:textId="77777777" w:rsidR="00744ACD" w:rsidRPr="00761A45" w:rsidRDefault="00744ACD" w:rsidP="00744ACD">
            <w:pPr>
              <w:jc w:val="both"/>
              <w:rPr>
                <w:rFonts w:asciiTheme="minorHAnsi" w:hAnsiTheme="minorHAnsi" w:cstheme="minorHAnsi"/>
                <w:b/>
              </w:rPr>
            </w:pPr>
            <w:r w:rsidRPr="00761A45">
              <w:rPr>
                <w:rFonts w:asciiTheme="minorHAnsi" w:hAnsiTheme="minorHAnsi" w:cstheme="minorHAnsi"/>
              </w:rPr>
              <w:t>Los equipos deben estar ubicados en ambientes apropiados, con espacio suficiente que permita una adecuada movilización del paciente; asimismo, debe contar con silla de ruedas.</w:t>
            </w:r>
          </w:p>
          <w:p w14:paraId="766B9134" w14:textId="77777777" w:rsidR="00744ACD" w:rsidRPr="00761A45" w:rsidRDefault="00744ACD" w:rsidP="00744ACD">
            <w:pPr>
              <w:jc w:val="both"/>
              <w:rPr>
                <w:rFonts w:asciiTheme="minorHAnsi" w:hAnsiTheme="minorHAnsi" w:cstheme="minorHAnsi"/>
              </w:rPr>
            </w:pPr>
          </w:p>
          <w:p w14:paraId="17AE69B6" w14:textId="77777777" w:rsidR="00744ACD" w:rsidRPr="00761A45" w:rsidRDefault="00744ACD" w:rsidP="00744ACD">
            <w:pPr>
              <w:jc w:val="both"/>
              <w:rPr>
                <w:rFonts w:asciiTheme="minorHAnsi" w:hAnsiTheme="minorHAnsi" w:cstheme="minorHAnsi"/>
                <w:b/>
                <w:color w:val="FF0000"/>
              </w:rPr>
            </w:pPr>
            <w:r w:rsidRPr="00761A45">
              <w:rPr>
                <w:rFonts w:asciiTheme="minorHAnsi" w:hAnsiTheme="minorHAnsi" w:cstheme="minorHAnsi"/>
                <w:b/>
                <w:color w:val="FF0000"/>
              </w:rPr>
              <w:t>El proponente debe adjuntar fotografías del mobiliario, donde se pueda verificar lo solicitado.</w:t>
            </w:r>
          </w:p>
          <w:p w14:paraId="0C368DEA" w14:textId="28815146" w:rsidR="00090AB4" w:rsidRPr="00761A45" w:rsidRDefault="00090AB4" w:rsidP="00655247">
            <w:pPr>
              <w:jc w:val="both"/>
              <w:rPr>
                <w:rFonts w:asciiTheme="minorHAnsi" w:hAnsiTheme="minorHAnsi" w:cstheme="minorHAnsi"/>
                <w:lang w:val="es-BO" w:eastAsia="es-BO"/>
              </w:rPr>
            </w:pP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090AB4" w:rsidRPr="00761A45" w14:paraId="30B8455E" w14:textId="77777777" w:rsidTr="00744ACD">
        <w:trPr>
          <w:trHeight w:val="81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761A45" w:rsidRDefault="00090AB4" w:rsidP="00090AB4">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7147CE26" w14:textId="77777777" w:rsidR="00744ACD" w:rsidRPr="00761A45" w:rsidRDefault="00744ACD" w:rsidP="00744ACD">
            <w:pPr>
              <w:jc w:val="both"/>
              <w:rPr>
                <w:rFonts w:asciiTheme="minorHAnsi" w:hAnsiTheme="minorHAnsi" w:cstheme="minorHAnsi"/>
                <w:b/>
              </w:rPr>
            </w:pPr>
            <w:r w:rsidRPr="00761A45">
              <w:rPr>
                <w:rFonts w:asciiTheme="minorHAnsi" w:hAnsiTheme="minorHAnsi" w:cstheme="minorHAnsi"/>
                <w:b/>
                <w:bCs/>
              </w:rPr>
              <w:t>Infraestructura</w:t>
            </w:r>
            <w:r w:rsidRPr="00761A45">
              <w:rPr>
                <w:rFonts w:asciiTheme="minorHAnsi" w:hAnsiTheme="minorHAnsi" w:cstheme="minorHAnsi"/>
                <w:b/>
              </w:rPr>
              <w:t>:</w:t>
            </w:r>
          </w:p>
          <w:p w14:paraId="6ABC8322" w14:textId="77777777" w:rsidR="00744ACD" w:rsidRPr="00761A45" w:rsidRDefault="00744ACD" w:rsidP="00744ACD">
            <w:pPr>
              <w:jc w:val="both"/>
              <w:rPr>
                <w:rFonts w:asciiTheme="minorHAnsi" w:hAnsiTheme="minorHAnsi" w:cstheme="minorHAnsi"/>
              </w:rPr>
            </w:pPr>
            <w:r w:rsidRPr="00761A45">
              <w:rPr>
                <w:rFonts w:asciiTheme="minorHAnsi" w:hAnsiTheme="minorHAnsi" w:cstheme="minorHAnsi"/>
              </w:rPr>
              <w:t>Sala(s) de diálisis (Detallar superficie de ambiente y numerarlos si cuenta con más de uno).</w:t>
            </w:r>
          </w:p>
          <w:p w14:paraId="5CFFAEF4" w14:textId="77777777" w:rsidR="00744ACD" w:rsidRPr="00761A45" w:rsidRDefault="00744ACD" w:rsidP="00744ACD">
            <w:pPr>
              <w:jc w:val="both"/>
              <w:rPr>
                <w:rFonts w:asciiTheme="minorHAnsi" w:hAnsiTheme="minorHAnsi" w:cstheme="minorHAnsi"/>
                <w:b/>
              </w:rPr>
            </w:pPr>
            <w:r w:rsidRPr="00761A45">
              <w:rPr>
                <w:rFonts w:asciiTheme="minorHAnsi" w:hAnsiTheme="minorHAnsi" w:cstheme="minorHAnsi"/>
              </w:rPr>
              <w:t>El proveedor del servicio deberá contar mínimamente con los siguientes ambientes auxiliares:</w:t>
            </w:r>
          </w:p>
          <w:p w14:paraId="57E7AD4B" w14:textId="77777777" w:rsidR="00744ACD" w:rsidRPr="00761A45" w:rsidRDefault="00744ACD" w:rsidP="00744ACD">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Área de recepción</w:t>
            </w:r>
          </w:p>
          <w:p w14:paraId="6DEFEA3D" w14:textId="77777777" w:rsidR="00744ACD" w:rsidRPr="00761A45" w:rsidRDefault="00744ACD" w:rsidP="00744ACD">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Sala de espera</w:t>
            </w:r>
          </w:p>
          <w:p w14:paraId="27FA17C1" w14:textId="77777777" w:rsidR="00744ACD" w:rsidRPr="00761A45" w:rsidRDefault="00744ACD" w:rsidP="00744ACD">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Baños</w:t>
            </w:r>
          </w:p>
          <w:p w14:paraId="406E08AD" w14:textId="77777777" w:rsidR="00744ACD" w:rsidRPr="00761A45" w:rsidRDefault="00744ACD" w:rsidP="00744ACD">
            <w:pPr>
              <w:pStyle w:val="Textoindependiente2"/>
              <w:numPr>
                <w:ilvl w:val="1"/>
                <w:numId w:val="44"/>
              </w:numPr>
              <w:suppressAutoHyphens w:val="0"/>
              <w:spacing w:after="0" w:line="240" w:lineRule="auto"/>
              <w:ind w:left="992" w:hanging="357"/>
              <w:jc w:val="both"/>
              <w:textAlignment w:val="auto"/>
              <w:rPr>
                <w:rFonts w:asciiTheme="minorHAnsi" w:hAnsiTheme="minorHAnsi" w:cstheme="minorHAnsi"/>
                <w:sz w:val="20"/>
                <w:szCs w:val="20"/>
                <w:lang w:eastAsia="en-US"/>
              </w:rPr>
            </w:pPr>
            <w:r w:rsidRPr="00761A45">
              <w:rPr>
                <w:rFonts w:asciiTheme="minorHAnsi" w:hAnsiTheme="minorHAnsi" w:cstheme="minorHAnsi"/>
                <w:sz w:val="20"/>
                <w:szCs w:val="20"/>
                <w:lang w:eastAsia="en-US"/>
              </w:rPr>
              <w:t>Vestidores</w:t>
            </w:r>
          </w:p>
          <w:p w14:paraId="584FAC36" w14:textId="77777777" w:rsidR="00744ACD" w:rsidRPr="00761A45" w:rsidRDefault="00744ACD" w:rsidP="00744ACD">
            <w:pPr>
              <w:pStyle w:val="Textoindependiente2"/>
              <w:spacing w:after="200" w:line="240" w:lineRule="auto"/>
              <w:jc w:val="both"/>
              <w:rPr>
                <w:rFonts w:asciiTheme="minorHAnsi" w:hAnsiTheme="minorHAnsi" w:cstheme="minorHAnsi"/>
                <w:sz w:val="20"/>
                <w:szCs w:val="20"/>
                <w:lang w:eastAsia="en-US"/>
              </w:rPr>
            </w:pPr>
            <w:r w:rsidRPr="00761A45">
              <w:rPr>
                <w:rFonts w:asciiTheme="minorHAnsi" w:hAnsiTheme="minorHAnsi" w:cstheme="minorHAnsi"/>
                <w:sz w:val="20"/>
                <w:szCs w:val="20"/>
                <w:lang w:eastAsia="en-US"/>
              </w:rPr>
              <w:t>El centro oferente debe contar con un ambiente (consultorio médico) destinado a la evaluación y otorgación de indicaciones al paciente. Los ambientes en general deben ser acordes para la realización del procedimiento, con iluminación natural y artificial suficientes</w:t>
            </w:r>
          </w:p>
          <w:p w14:paraId="038E8BE2" w14:textId="77777777" w:rsidR="00744ACD" w:rsidRPr="00761A45" w:rsidRDefault="00744ACD" w:rsidP="00744ACD">
            <w:pPr>
              <w:jc w:val="both"/>
              <w:rPr>
                <w:rFonts w:asciiTheme="minorHAnsi" w:hAnsiTheme="minorHAnsi" w:cstheme="minorHAnsi"/>
                <w:b/>
                <w:color w:val="FF0000"/>
                <w:lang w:val="es-MX"/>
              </w:rPr>
            </w:pPr>
            <w:r w:rsidRPr="00761A45">
              <w:rPr>
                <w:rFonts w:asciiTheme="minorHAnsi" w:hAnsiTheme="minorHAnsi" w:cstheme="minorHAnsi"/>
                <w:b/>
                <w:color w:val="FF0000"/>
                <w:lang w:val="es-MX"/>
              </w:rPr>
              <w:lastRenderedPageBreak/>
              <w:t>Para cumplir con este punto el proponente debe adjuntar plano de su infraestructura detallando y/o describiendo los ambientes con los que cuenta.</w:t>
            </w:r>
          </w:p>
          <w:p w14:paraId="2B2E05BA" w14:textId="20DA49A4" w:rsidR="00090AB4" w:rsidRPr="00761A45" w:rsidRDefault="00090AB4" w:rsidP="00655247">
            <w:pPr>
              <w:jc w:val="both"/>
              <w:rPr>
                <w:rFonts w:asciiTheme="minorHAnsi" w:hAnsiTheme="minorHAnsi" w:cstheme="minorHAnsi"/>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lastRenderedPageBreak/>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761A45" w:rsidRDefault="00090AB4" w:rsidP="00090AB4">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744ACD" w:rsidRPr="00761A45" w14:paraId="1EC418EF" w14:textId="77777777" w:rsidTr="005E756E">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77777777" w:rsidR="00744ACD" w:rsidRPr="00761A45" w:rsidRDefault="00744ACD" w:rsidP="00744ACD">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7.</w:t>
            </w:r>
          </w:p>
        </w:tc>
        <w:tc>
          <w:tcPr>
            <w:tcW w:w="5560" w:type="dxa"/>
            <w:tcBorders>
              <w:top w:val="nil"/>
              <w:left w:val="nil"/>
              <w:bottom w:val="single" w:sz="4" w:space="0" w:color="auto"/>
              <w:right w:val="single" w:sz="4" w:space="0" w:color="auto"/>
            </w:tcBorders>
            <w:shd w:val="clear" w:color="auto" w:fill="auto"/>
            <w:hideMark/>
          </w:tcPr>
          <w:p w14:paraId="450D35A4" w14:textId="77777777" w:rsidR="00744ACD" w:rsidRPr="00761A45" w:rsidRDefault="00744ACD" w:rsidP="00744ACD">
            <w:pPr>
              <w:jc w:val="both"/>
              <w:rPr>
                <w:rFonts w:asciiTheme="minorHAnsi" w:hAnsiTheme="minorHAnsi" w:cstheme="minorHAnsi"/>
                <w:b/>
              </w:rPr>
            </w:pPr>
            <w:r w:rsidRPr="00761A45">
              <w:rPr>
                <w:rFonts w:asciiTheme="minorHAnsi" w:hAnsiTheme="minorHAnsi" w:cstheme="minorHAnsi"/>
                <w:b/>
                <w:bCs/>
              </w:rPr>
              <w:t>Horarios designados para atención de pacientes</w:t>
            </w:r>
            <w:r w:rsidRPr="00761A45">
              <w:rPr>
                <w:rFonts w:asciiTheme="minorHAnsi" w:hAnsiTheme="minorHAnsi" w:cstheme="minorHAnsi"/>
                <w:b/>
              </w:rPr>
              <w:t>:</w:t>
            </w:r>
          </w:p>
          <w:p w14:paraId="26CFB77C" w14:textId="77777777" w:rsidR="00744ACD" w:rsidRPr="00761A45" w:rsidRDefault="00744ACD" w:rsidP="00744ACD">
            <w:pPr>
              <w:jc w:val="both"/>
              <w:rPr>
                <w:rFonts w:asciiTheme="minorHAnsi" w:hAnsiTheme="minorHAnsi" w:cstheme="minorHAnsi"/>
                <w:lang w:val="es-MX"/>
              </w:rPr>
            </w:pPr>
            <w:r w:rsidRPr="00761A45">
              <w:rPr>
                <w:rFonts w:asciiTheme="minorHAnsi" w:hAnsiTheme="minorHAnsi" w:cstheme="minorHAnsi"/>
                <w:lang w:val="es-MX"/>
              </w:rPr>
              <w:t>Los horarios de atención deben ser, de preferencia, de lunes a viernes de 08:00 a 20:00 y los días sábados de 08:00 a 12:00.</w:t>
            </w:r>
          </w:p>
          <w:p w14:paraId="09BEE0E6" w14:textId="77777777" w:rsidR="00744ACD" w:rsidRPr="00761A45" w:rsidRDefault="00744ACD" w:rsidP="00744ACD">
            <w:pPr>
              <w:ind w:left="400"/>
              <w:jc w:val="both"/>
              <w:rPr>
                <w:rFonts w:asciiTheme="minorHAnsi" w:hAnsiTheme="minorHAnsi" w:cstheme="minorHAnsi"/>
                <w:lang w:val="es-MX"/>
              </w:rPr>
            </w:pPr>
          </w:p>
          <w:p w14:paraId="7AC68AA7" w14:textId="77777777" w:rsidR="00744ACD" w:rsidRPr="00761A45" w:rsidRDefault="00744ACD" w:rsidP="00744ACD">
            <w:pPr>
              <w:jc w:val="both"/>
              <w:rPr>
                <w:rFonts w:asciiTheme="minorHAnsi" w:hAnsiTheme="minorHAnsi" w:cstheme="minorHAnsi"/>
                <w:b/>
                <w:lang w:val="es-MX"/>
              </w:rPr>
            </w:pPr>
            <w:r w:rsidRPr="00761A45">
              <w:rPr>
                <w:rFonts w:asciiTheme="minorHAnsi" w:hAnsiTheme="minorHAnsi" w:cstheme="minorHAnsi"/>
                <w:lang w:val="es-MX"/>
              </w:rPr>
              <w:t xml:space="preserve">En caso de emergencias el centro deberá brindar atención las 24 horas del día, incluyendo sábados, domingos, feriados, paros cívicos, etc. </w:t>
            </w:r>
            <w:r w:rsidRPr="00761A45">
              <w:rPr>
                <w:rFonts w:asciiTheme="minorHAnsi" w:hAnsiTheme="minorHAnsi" w:cstheme="minorHAnsi"/>
                <w:b/>
                <w:lang w:val="es-MX"/>
              </w:rPr>
              <w:t>sin costo adicional.</w:t>
            </w:r>
          </w:p>
          <w:p w14:paraId="2DC2243A" w14:textId="77777777" w:rsidR="00744ACD" w:rsidRPr="00761A45" w:rsidRDefault="00744ACD" w:rsidP="00744ACD">
            <w:pPr>
              <w:jc w:val="both"/>
              <w:rPr>
                <w:rFonts w:asciiTheme="minorHAnsi" w:hAnsiTheme="minorHAnsi" w:cstheme="minorHAnsi"/>
                <w:lang w:val="es-MX"/>
              </w:rPr>
            </w:pPr>
          </w:p>
          <w:p w14:paraId="0BF48CC8" w14:textId="77777777" w:rsidR="00744ACD" w:rsidRPr="00761A45" w:rsidRDefault="00744ACD" w:rsidP="00744ACD">
            <w:pPr>
              <w:jc w:val="both"/>
              <w:rPr>
                <w:rFonts w:asciiTheme="minorHAnsi" w:hAnsiTheme="minorHAnsi" w:cstheme="minorHAnsi"/>
                <w:b/>
                <w:color w:val="FF0000"/>
                <w:lang w:val="es-MX"/>
              </w:rPr>
            </w:pPr>
            <w:r w:rsidRPr="00761A45">
              <w:rPr>
                <w:rFonts w:asciiTheme="minorHAnsi" w:hAnsiTheme="minorHAnsi" w:cstheme="minorHAnsi"/>
                <w:b/>
                <w:color w:val="FF0000"/>
                <w:lang w:val="es-MX"/>
              </w:rPr>
              <w:t>Para cumplir con este requerimiento el proponente debe detallar el horario de atención que prestara a la CSBP en caso de adjudicación.</w:t>
            </w:r>
          </w:p>
          <w:p w14:paraId="39A4A0A0" w14:textId="3F734AE6" w:rsidR="00744ACD" w:rsidRPr="00761A45" w:rsidRDefault="00744ACD" w:rsidP="00744ACD">
            <w:pPr>
              <w:jc w:val="both"/>
              <w:rPr>
                <w:rFonts w:asciiTheme="minorHAnsi" w:hAnsiTheme="minorHAnsi" w:cstheme="minorHAnsi"/>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744ACD" w:rsidRPr="00761A45" w14:paraId="3A602494" w14:textId="77777777" w:rsidTr="00090AB4">
        <w:trPr>
          <w:trHeight w:val="10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FD59BF" w14:textId="77777777" w:rsidR="00744ACD" w:rsidRPr="00761A45" w:rsidRDefault="00744ACD" w:rsidP="00744ACD">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4789B0A3" w14:textId="77777777" w:rsidR="00744ACD" w:rsidRPr="00761A45" w:rsidRDefault="00744ACD" w:rsidP="00744ACD">
            <w:pPr>
              <w:pStyle w:val="Sangra3detindependiente"/>
              <w:tabs>
                <w:tab w:val="num" w:pos="400"/>
              </w:tabs>
              <w:ind w:left="0"/>
              <w:rPr>
                <w:rFonts w:cstheme="minorHAnsi"/>
                <w:b/>
                <w:bCs/>
                <w:sz w:val="20"/>
                <w:szCs w:val="20"/>
              </w:rPr>
            </w:pPr>
            <w:r w:rsidRPr="00761A45">
              <w:rPr>
                <w:rFonts w:cstheme="minorHAnsi"/>
                <w:b/>
                <w:bCs/>
                <w:sz w:val="20"/>
                <w:szCs w:val="20"/>
              </w:rPr>
              <w:t>Ubicación.</w:t>
            </w:r>
          </w:p>
          <w:p w14:paraId="084A2CB8" w14:textId="77777777" w:rsidR="00744ACD" w:rsidRPr="00761A45" w:rsidRDefault="00744ACD" w:rsidP="00744ACD">
            <w:pPr>
              <w:jc w:val="both"/>
              <w:rPr>
                <w:rFonts w:asciiTheme="minorHAnsi" w:hAnsiTheme="minorHAnsi" w:cstheme="minorHAnsi"/>
              </w:rPr>
            </w:pPr>
            <w:r w:rsidRPr="00761A45">
              <w:rPr>
                <w:rFonts w:asciiTheme="minorHAnsi" w:hAnsiTheme="minorHAnsi" w:cstheme="minorHAnsi"/>
              </w:rPr>
              <w:t>El Centro debe encontrarse ubicado lo más próximo posible al Policonsultorio, a efecto de supervisión y control.</w:t>
            </w:r>
          </w:p>
          <w:p w14:paraId="20A2379B" w14:textId="77777777" w:rsidR="00744ACD" w:rsidRPr="00761A45" w:rsidRDefault="00744ACD" w:rsidP="00744ACD">
            <w:pPr>
              <w:jc w:val="both"/>
              <w:rPr>
                <w:rFonts w:asciiTheme="minorHAnsi" w:hAnsiTheme="minorHAnsi" w:cstheme="minorHAnsi"/>
              </w:rPr>
            </w:pPr>
          </w:p>
          <w:p w14:paraId="0A3C07F5" w14:textId="77777777" w:rsidR="00744ACD" w:rsidRPr="00761A45" w:rsidRDefault="00744ACD" w:rsidP="00744ACD">
            <w:pPr>
              <w:jc w:val="both"/>
              <w:rPr>
                <w:rFonts w:asciiTheme="minorHAnsi" w:hAnsiTheme="minorHAnsi" w:cstheme="minorHAnsi"/>
                <w:b/>
                <w:color w:val="FF0000"/>
              </w:rPr>
            </w:pPr>
            <w:r w:rsidRPr="00761A45">
              <w:rPr>
                <w:rFonts w:asciiTheme="minorHAnsi" w:hAnsiTheme="minorHAnsi" w:cstheme="minorHAnsi"/>
                <w:b/>
                <w:color w:val="FF0000"/>
              </w:rPr>
              <w:t>Para cumplir con este punto el proponente debe detallar la dirección y/o ubicación de su centro.</w:t>
            </w:r>
          </w:p>
          <w:p w14:paraId="0968D4D3" w14:textId="4A73622A" w:rsidR="00744ACD" w:rsidRPr="00761A45" w:rsidRDefault="00744ACD" w:rsidP="00744ACD">
            <w:pPr>
              <w:jc w:val="both"/>
              <w:rPr>
                <w:rFonts w:asciiTheme="minorHAnsi" w:hAnsiTheme="minorHAnsi" w:cstheme="minorHAnsi"/>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0D9B0CC" w14:textId="7DB1FBE3"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744ACD" w:rsidRPr="00761A45" w14:paraId="57AA5435"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680A86" w14:textId="77777777" w:rsidR="00744ACD" w:rsidRPr="00761A45" w:rsidRDefault="00744ACD" w:rsidP="00744ACD">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76F833FF" w14:textId="77777777" w:rsidR="00744ACD" w:rsidRPr="00761A45" w:rsidRDefault="00744ACD" w:rsidP="00744ACD">
            <w:pPr>
              <w:pStyle w:val="Sangra3detindependiente"/>
              <w:tabs>
                <w:tab w:val="num" w:pos="400"/>
              </w:tabs>
              <w:ind w:left="0"/>
              <w:rPr>
                <w:rFonts w:cstheme="minorHAnsi"/>
                <w:b/>
                <w:bCs/>
                <w:sz w:val="20"/>
                <w:szCs w:val="20"/>
              </w:rPr>
            </w:pPr>
            <w:r w:rsidRPr="00761A45">
              <w:rPr>
                <w:rFonts w:cstheme="minorHAnsi"/>
                <w:b/>
                <w:bCs/>
                <w:sz w:val="20"/>
                <w:szCs w:val="20"/>
              </w:rPr>
              <w:t>Accesibilidad peatonal y vehicular.</w:t>
            </w:r>
          </w:p>
          <w:p w14:paraId="536883EE" w14:textId="2AEFB6CC" w:rsidR="00744ACD" w:rsidRPr="00761A45" w:rsidRDefault="00744ACD" w:rsidP="00744ACD">
            <w:pPr>
              <w:jc w:val="both"/>
              <w:rPr>
                <w:rFonts w:asciiTheme="minorHAnsi" w:hAnsiTheme="minorHAnsi" w:cstheme="minorHAnsi"/>
                <w:lang w:val="es-BO" w:eastAsia="es-BO"/>
              </w:rPr>
            </w:pPr>
            <w:r w:rsidRPr="00761A45">
              <w:rPr>
                <w:rFonts w:asciiTheme="minorHAnsi" w:hAnsiTheme="minorHAnsi" w:cstheme="minorHAnsi"/>
              </w:rPr>
              <w:t>Debe contar con buena accesibilidad peatonal y vehicular, de preferencia, con guardia de seguridad, a objeto de velar por la integridad de las movilidades de los usuarios.</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744ACD" w:rsidRPr="00761A45" w14:paraId="416A54F1"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D5829" w14:textId="77777777" w:rsidR="00744ACD" w:rsidRPr="00761A45" w:rsidRDefault="00744ACD" w:rsidP="00744ACD">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6B2F4224" w14:textId="77777777" w:rsidR="00744ACD" w:rsidRPr="00761A45" w:rsidRDefault="00744ACD" w:rsidP="00744ACD">
            <w:pPr>
              <w:pStyle w:val="Sangra3detindependiente"/>
              <w:tabs>
                <w:tab w:val="num" w:pos="400"/>
              </w:tabs>
              <w:ind w:left="0"/>
              <w:rPr>
                <w:rFonts w:cstheme="minorHAnsi"/>
                <w:b/>
                <w:bCs/>
                <w:sz w:val="20"/>
                <w:szCs w:val="20"/>
              </w:rPr>
            </w:pPr>
            <w:r w:rsidRPr="00761A45">
              <w:rPr>
                <w:rFonts w:cstheme="minorHAnsi"/>
                <w:b/>
                <w:bCs/>
                <w:sz w:val="20"/>
                <w:szCs w:val="20"/>
              </w:rPr>
              <w:t>Personal asignado al servicio.</w:t>
            </w:r>
          </w:p>
          <w:p w14:paraId="268ECE97" w14:textId="77777777" w:rsidR="00CD0C1E" w:rsidRPr="00761A45" w:rsidRDefault="00744ACD" w:rsidP="00744ACD">
            <w:pPr>
              <w:jc w:val="both"/>
              <w:rPr>
                <w:rFonts w:asciiTheme="minorHAnsi" w:hAnsiTheme="minorHAnsi" w:cstheme="minorHAnsi"/>
              </w:rPr>
            </w:pPr>
            <w:r w:rsidRPr="00761A45">
              <w:rPr>
                <w:rFonts w:asciiTheme="minorHAnsi" w:hAnsiTheme="minorHAnsi" w:cstheme="minorHAnsi"/>
              </w:rPr>
              <w:t xml:space="preserve">El Centro debe contar como mínimo con el siguiente personal: </w:t>
            </w:r>
          </w:p>
          <w:p w14:paraId="0F095398" w14:textId="0AB6EC2A" w:rsidR="00744ACD" w:rsidRPr="00761A45" w:rsidRDefault="00744ACD" w:rsidP="00744ACD">
            <w:pPr>
              <w:jc w:val="both"/>
              <w:rPr>
                <w:rFonts w:asciiTheme="minorHAnsi" w:hAnsiTheme="minorHAnsi" w:cstheme="minorHAnsi"/>
              </w:rPr>
            </w:pPr>
            <w:r w:rsidRPr="00761A45">
              <w:rPr>
                <w:rFonts w:asciiTheme="minorHAnsi" w:hAnsiTheme="minorHAnsi" w:cstheme="minorHAnsi"/>
              </w:rPr>
              <w:t>a) Un Médico especialista en Nefrología</w:t>
            </w:r>
          </w:p>
          <w:p w14:paraId="73D8B313" w14:textId="77777777" w:rsidR="00744ACD" w:rsidRPr="00761A45" w:rsidRDefault="00744ACD" w:rsidP="00744ACD">
            <w:pPr>
              <w:jc w:val="both"/>
              <w:rPr>
                <w:rFonts w:asciiTheme="minorHAnsi" w:hAnsiTheme="minorHAnsi" w:cstheme="minorHAnsi"/>
              </w:rPr>
            </w:pPr>
            <w:r w:rsidRPr="00761A45">
              <w:rPr>
                <w:rFonts w:asciiTheme="minorHAnsi" w:hAnsiTheme="minorHAnsi" w:cstheme="minorHAnsi"/>
              </w:rPr>
              <w:t xml:space="preserve">b) Una Licenciada en Enfermería </w:t>
            </w:r>
          </w:p>
          <w:p w14:paraId="5B5ADD55" w14:textId="77777777" w:rsidR="00744ACD" w:rsidRPr="00761A45" w:rsidRDefault="00744ACD" w:rsidP="00744ACD">
            <w:pPr>
              <w:jc w:val="both"/>
              <w:rPr>
                <w:rFonts w:asciiTheme="minorHAnsi" w:hAnsiTheme="minorHAnsi" w:cstheme="minorHAnsi"/>
              </w:rPr>
            </w:pPr>
            <w:r w:rsidRPr="00761A45">
              <w:rPr>
                <w:rFonts w:asciiTheme="minorHAnsi" w:hAnsiTheme="minorHAnsi" w:cstheme="minorHAnsi"/>
              </w:rPr>
              <w:t>c) Auxiliares de Enfermería</w:t>
            </w:r>
          </w:p>
          <w:p w14:paraId="47E9E26A" w14:textId="77777777" w:rsidR="00744ACD" w:rsidRPr="00761A45" w:rsidRDefault="00744ACD" w:rsidP="00744ACD">
            <w:pPr>
              <w:jc w:val="both"/>
              <w:rPr>
                <w:rFonts w:asciiTheme="minorHAnsi" w:hAnsiTheme="minorHAnsi" w:cstheme="minorHAnsi"/>
              </w:rPr>
            </w:pPr>
            <w:r w:rsidRPr="00761A45">
              <w:rPr>
                <w:rFonts w:asciiTheme="minorHAnsi" w:hAnsiTheme="minorHAnsi" w:cstheme="minorHAnsi"/>
              </w:rPr>
              <w:t>d) personal técnico operativo calificado.</w:t>
            </w:r>
          </w:p>
          <w:p w14:paraId="729FE2DB" w14:textId="77777777" w:rsidR="00744ACD" w:rsidRPr="00761A45" w:rsidRDefault="00744ACD" w:rsidP="00744ACD">
            <w:pPr>
              <w:jc w:val="both"/>
              <w:rPr>
                <w:rFonts w:asciiTheme="minorHAnsi" w:hAnsiTheme="minorHAnsi" w:cstheme="minorHAnsi"/>
              </w:rPr>
            </w:pPr>
          </w:p>
          <w:p w14:paraId="7ACEF067" w14:textId="77777777" w:rsidR="00744ACD" w:rsidRPr="00761A45" w:rsidRDefault="00744ACD" w:rsidP="00744ACD">
            <w:pPr>
              <w:jc w:val="both"/>
              <w:rPr>
                <w:rFonts w:asciiTheme="minorHAnsi" w:hAnsiTheme="minorHAnsi" w:cstheme="minorHAnsi"/>
              </w:rPr>
            </w:pPr>
            <w:r w:rsidRPr="00761A45">
              <w:rPr>
                <w:rFonts w:asciiTheme="minorHAnsi" w:hAnsiTheme="minorHAnsi" w:cstheme="minorHAnsi"/>
              </w:rPr>
              <w:t>El personal del servicio debe contar con preparación académica demostrada y experiencia práctica en servicios similares, respaldando su formación con los certificados correspondientes.</w:t>
            </w:r>
          </w:p>
          <w:p w14:paraId="6FE9A191" w14:textId="77777777" w:rsidR="00744ACD" w:rsidRPr="00761A45" w:rsidRDefault="00744ACD" w:rsidP="00744ACD">
            <w:pPr>
              <w:jc w:val="both"/>
              <w:rPr>
                <w:rFonts w:asciiTheme="minorHAnsi" w:hAnsiTheme="minorHAnsi" w:cstheme="minorHAnsi"/>
              </w:rPr>
            </w:pPr>
          </w:p>
          <w:p w14:paraId="49DBEDBE" w14:textId="70E82525" w:rsidR="00744ACD" w:rsidRPr="00761A45" w:rsidRDefault="00744ACD" w:rsidP="00744ACD">
            <w:pPr>
              <w:jc w:val="both"/>
              <w:rPr>
                <w:rFonts w:asciiTheme="minorHAnsi" w:hAnsiTheme="minorHAnsi" w:cstheme="minorHAnsi"/>
                <w:lang w:val="es-BO" w:eastAsia="es-BO"/>
              </w:rPr>
            </w:pPr>
            <w:r w:rsidRPr="00761A45">
              <w:rPr>
                <w:rFonts w:asciiTheme="minorHAnsi" w:hAnsiTheme="minorHAnsi" w:cstheme="minorHAnsi"/>
                <w:b/>
                <w:color w:val="FF0000"/>
              </w:rPr>
              <w:t>Para una correcta evaluación técnica de este requerimiento, el oferente debe presentar la “Hoja de Vida” del personal citado en su propuesta.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744ACD" w:rsidRPr="00761A45" w:rsidRDefault="00744ACD" w:rsidP="00744ACD">
            <w:pPr>
              <w:jc w:val="center"/>
              <w:rPr>
                <w:rFonts w:asciiTheme="minorHAnsi" w:hAnsiTheme="minorHAnsi" w:cstheme="minorHAnsi"/>
                <w:lang w:val="es-BO" w:eastAsia="es-BO"/>
              </w:rPr>
            </w:pPr>
            <w:r w:rsidRPr="00761A45">
              <w:rPr>
                <w:rFonts w:asciiTheme="minorHAnsi" w:hAnsiTheme="minorHAnsi" w:cstheme="minorHAnsi"/>
                <w:color w:val="A6A6A6" w:themeColor="background1" w:themeShade="A6"/>
              </w:rPr>
              <w:t>Para ser llenado por el proponente el momento de presentar su propuesta</w:t>
            </w:r>
          </w:p>
        </w:tc>
      </w:tr>
      <w:tr w:rsidR="00744ACD" w:rsidRPr="00761A45" w14:paraId="64032EEE" w14:textId="77777777" w:rsidTr="00090AB4">
        <w:trPr>
          <w:trHeight w:val="1020"/>
        </w:trPr>
        <w:tc>
          <w:tcPr>
            <w:tcW w:w="700" w:type="dxa"/>
            <w:tcBorders>
              <w:top w:val="nil"/>
              <w:left w:val="single" w:sz="4" w:space="0" w:color="auto"/>
              <w:bottom w:val="single" w:sz="4" w:space="0" w:color="auto"/>
              <w:right w:val="single" w:sz="4" w:space="0" w:color="auto"/>
            </w:tcBorders>
            <w:vAlign w:val="center"/>
            <w:hideMark/>
          </w:tcPr>
          <w:p w14:paraId="0D11956D" w14:textId="4CC457CE" w:rsidR="00744ACD" w:rsidRPr="00761A45" w:rsidRDefault="00CD0C1E" w:rsidP="00744ACD">
            <w:pP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11</w:t>
            </w:r>
          </w:p>
        </w:tc>
        <w:tc>
          <w:tcPr>
            <w:tcW w:w="5560" w:type="dxa"/>
            <w:tcBorders>
              <w:top w:val="nil"/>
              <w:left w:val="nil"/>
              <w:bottom w:val="single" w:sz="4" w:space="0" w:color="auto"/>
              <w:right w:val="single" w:sz="4" w:space="0" w:color="auto"/>
            </w:tcBorders>
            <w:shd w:val="clear" w:color="000000" w:fill="FFFFFF"/>
            <w:vAlign w:val="center"/>
            <w:hideMark/>
          </w:tcPr>
          <w:p w14:paraId="2AD6A03D"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bCs/>
                <w:sz w:val="20"/>
                <w:szCs w:val="20"/>
              </w:rPr>
              <w:t>Casos de emergencias y otros</w:t>
            </w:r>
          </w:p>
          <w:p w14:paraId="06CE18FC"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sz w:val="20"/>
                <w:szCs w:val="20"/>
              </w:rPr>
              <w:t xml:space="preserve">Cuando los pacientes ambulatorios presenten complicaciones durante la sesión de hemodiálisis (hipotensión, hipersensibilidad, choque anafiláctico, angor hemodinámica, disfunción del catéter, </w:t>
            </w:r>
            <w:r w:rsidRPr="00761A45">
              <w:rPr>
                <w:rFonts w:cstheme="minorHAnsi"/>
                <w:sz w:val="20"/>
                <w:szCs w:val="20"/>
              </w:rPr>
              <w:lastRenderedPageBreak/>
              <w:t>coagulación del sistema de líneas y filtro u otras), es responsabilidad compartida entre la CSBP y el Centro atender de manera adecuada la emergencia, utilizando todos los recursos disponibles que se requieran y siguiendo los procedimientos establecidos para este fin por la CSBP, hasta conseguir la completa estabilización del paciente. En caso de que se demuestre que dicha complicación se derivó de fallas en el equipo y/o personal del Centro, este deberá asumir la responsabilidad penal, civil y/o económica y sin costo adicional para la CSBP. De lo anterior, deberán ser notificados según corresponda, a Nefrólogos o Internistas de la CSBP. La notificación deberá ser telefónica y escrita al Jefe Médico, con atención al Médico Nefrólogo tratante, donde conste un resumen del caso, el detalle de la complicación y la forma en que se atendió.</w:t>
            </w:r>
          </w:p>
          <w:p w14:paraId="2BA13757" w14:textId="77777777" w:rsidR="00CD0C1E" w:rsidRPr="00761A45" w:rsidRDefault="00CD0C1E" w:rsidP="00CD0C1E">
            <w:pPr>
              <w:spacing w:before="240" w:after="240"/>
              <w:jc w:val="both"/>
              <w:rPr>
                <w:rFonts w:asciiTheme="minorHAnsi" w:hAnsiTheme="minorHAnsi" w:cstheme="minorHAnsi"/>
              </w:rPr>
            </w:pPr>
            <w:r w:rsidRPr="00761A45">
              <w:rPr>
                <w:rFonts w:asciiTheme="minorHAnsi" w:hAnsiTheme="minorHAnsi" w:cstheme="minorHAnsi"/>
              </w:rPr>
              <w:t>En caso de disfunción o complicación de los accesos vasculares de los pacientes, los médicos de la CSBP serán los responsables del manejo, indicación de cultivos y prescripción de antibióticos y en su caso, reprogramar o suspender las sesiones de hemodiálisis, coordinando con el responsable del Centro y el médico nefrólogo o cualquier otro médico asignado por la CSBP.</w:t>
            </w:r>
          </w:p>
          <w:p w14:paraId="62D4DC7F" w14:textId="77777777" w:rsidR="00CD0C1E" w:rsidRPr="00761A45" w:rsidRDefault="00CD0C1E" w:rsidP="00CD0C1E">
            <w:pPr>
              <w:spacing w:before="240" w:after="240"/>
              <w:jc w:val="both"/>
              <w:rPr>
                <w:rFonts w:asciiTheme="minorHAnsi" w:hAnsiTheme="minorHAnsi" w:cstheme="minorHAnsi"/>
              </w:rPr>
            </w:pPr>
            <w:r w:rsidRPr="00761A45">
              <w:rPr>
                <w:rFonts w:asciiTheme="minorHAnsi" w:hAnsiTheme="minorHAnsi" w:cstheme="minorHAnsi"/>
              </w:rPr>
              <w:t>El Centro deberá mantener una relación de comunicación verbal y escrita con el médico nefrólogo de la CSBP a fin de dar una adecuada atención al paciente evitando complicaciones futuras, en caso de no conseguir la misma, deberá efectuar comunicación escrita a Jefatura Médica.</w:t>
            </w:r>
          </w:p>
          <w:p w14:paraId="1B1BD073" w14:textId="77777777" w:rsidR="00CD0C1E" w:rsidRPr="00761A45" w:rsidRDefault="00CD0C1E" w:rsidP="00CD0C1E">
            <w:pPr>
              <w:jc w:val="both"/>
              <w:rPr>
                <w:rFonts w:asciiTheme="minorHAnsi" w:hAnsiTheme="minorHAnsi" w:cstheme="minorHAnsi"/>
                <w:u w:val="single"/>
              </w:rPr>
            </w:pPr>
            <w:r w:rsidRPr="00761A45">
              <w:rPr>
                <w:rFonts w:asciiTheme="minorHAnsi" w:hAnsiTheme="minorHAnsi" w:cstheme="minorHAnsi"/>
                <w:u w:val="single"/>
              </w:rPr>
              <w:t xml:space="preserve">La CSBP por situaciones necesarias o de emergencia solicitará al Centro Oferente, Consulta de la especialidad de Nefrología, como un servicio adicional la atención en consulta médica ambulatoria u hospitalaria.  </w:t>
            </w:r>
          </w:p>
          <w:p w14:paraId="15189D3A" w14:textId="77777777" w:rsidR="00CD0C1E" w:rsidRPr="00761A45" w:rsidRDefault="00CD0C1E" w:rsidP="00CD0C1E">
            <w:pPr>
              <w:pStyle w:val="Prrafodelista"/>
              <w:tabs>
                <w:tab w:val="num" w:pos="567"/>
              </w:tabs>
              <w:ind w:left="567"/>
              <w:jc w:val="both"/>
              <w:rPr>
                <w:rFonts w:asciiTheme="minorHAnsi" w:hAnsiTheme="minorHAnsi" w:cstheme="minorHAnsi"/>
                <w:color w:val="000000"/>
                <w:lang w:val="es-MX"/>
              </w:rPr>
            </w:pPr>
          </w:p>
          <w:p w14:paraId="5B2BA1E3" w14:textId="6C547E8D" w:rsidR="00744ACD" w:rsidRPr="00761A45" w:rsidRDefault="00CD0C1E" w:rsidP="00CD0C1E">
            <w:pPr>
              <w:rPr>
                <w:rFonts w:asciiTheme="minorHAnsi" w:hAnsiTheme="minorHAnsi" w:cstheme="minorHAnsi"/>
                <w:lang w:val="es-BO" w:eastAsia="es-BO"/>
              </w:rPr>
            </w:pPr>
            <w:r w:rsidRPr="00761A45">
              <w:rPr>
                <w:rFonts w:asciiTheme="minorHAnsi" w:hAnsiTheme="minorHAnsi" w:cstheme="minorHAnsi"/>
                <w:b/>
                <w:color w:val="FF0000"/>
              </w:rPr>
              <w:t>Para evaluar este punto el proponente debe manifestar su conformidad y/o aceptación a los requerimientos descritos.</w:t>
            </w:r>
          </w:p>
          <w:p w14:paraId="769E3935" w14:textId="19ECEED5" w:rsidR="00744ACD" w:rsidRPr="00761A45" w:rsidRDefault="00744ACD" w:rsidP="00744ACD">
            <w:pPr>
              <w:jc w:val="both"/>
              <w:rPr>
                <w:rFonts w:asciiTheme="minorHAnsi" w:hAnsiTheme="minorHAnsi" w:cstheme="minorHAnsi"/>
                <w:lang w:val="es-BO" w:eastAsia="es-BO"/>
              </w:rPr>
            </w:pPr>
          </w:p>
        </w:tc>
        <w:tc>
          <w:tcPr>
            <w:tcW w:w="2040" w:type="dxa"/>
            <w:tcBorders>
              <w:top w:val="nil"/>
              <w:left w:val="single" w:sz="4" w:space="0" w:color="auto"/>
              <w:bottom w:val="single" w:sz="4" w:space="0" w:color="auto"/>
              <w:right w:val="single" w:sz="4" w:space="0" w:color="auto"/>
            </w:tcBorders>
            <w:vAlign w:val="center"/>
            <w:hideMark/>
          </w:tcPr>
          <w:p w14:paraId="2F059274" w14:textId="77777777" w:rsidR="00744ACD" w:rsidRPr="00761A45" w:rsidRDefault="00744ACD" w:rsidP="00744ACD">
            <w:pPr>
              <w:rPr>
                <w:rFonts w:asciiTheme="minorHAnsi" w:hAnsiTheme="minorHAnsi" w:cstheme="minorHAnsi"/>
                <w:lang w:val="es-BO" w:eastAsia="es-BO"/>
              </w:rPr>
            </w:pPr>
          </w:p>
        </w:tc>
        <w:tc>
          <w:tcPr>
            <w:tcW w:w="1600" w:type="dxa"/>
            <w:tcBorders>
              <w:top w:val="nil"/>
              <w:left w:val="single" w:sz="4" w:space="0" w:color="auto"/>
              <w:bottom w:val="single" w:sz="4" w:space="0" w:color="auto"/>
              <w:right w:val="single" w:sz="4" w:space="0" w:color="auto"/>
            </w:tcBorders>
            <w:vAlign w:val="center"/>
            <w:hideMark/>
          </w:tcPr>
          <w:p w14:paraId="03D02AB6" w14:textId="77777777" w:rsidR="00744ACD" w:rsidRPr="00761A45" w:rsidRDefault="00744ACD" w:rsidP="00744ACD">
            <w:pPr>
              <w:rPr>
                <w:rFonts w:asciiTheme="minorHAnsi" w:hAnsiTheme="minorHAnsi" w:cstheme="minorHAnsi"/>
                <w:lang w:val="es-BO" w:eastAsia="es-BO"/>
              </w:rPr>
            </w:pPr>
          </w:p>
        </w:tc>
      </w:tr>
      <w:tr w:rsidR="00744ACD" w:rsidRPr="00761A45" w14:paraId="1373FF57" w14:textId="77777777" w:rsidTr="00090AB4">
        <w:trPr>
          <w:trHeight w:val="825"/>
        </w:trPr>
        <w:tc>
          <w:tcPr>
            <w:tcW w:w="700" w:type="dxa"/>
            <w:tcBorders>
              <w:top w:val="nil"/>
              <w:left w:val="single" w:sz="4" w:space="0" w:color="auto"/>
              <w:bottom w:val="single" w:sz="4" w:space="0" w:color="auto"/>
              <w:right w:val="single" w:sz="4" w:space="0" w:color="auto"/>
            </w:tcBorders>
            <w:vAlign w:val="center"/>
            <w:hideMark/>
          </w:tcPr>
          <w:p w14:paraId="29969D9F" w14:textId="76BB7760" w:rsidR="00744ACD"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12</w:t>
            </w:r>
          </w:p>
        </w:tc>
        <w:tc>
          <w:tcPr>
            <w:tcW w:w="5560" w:type="dxa"/>
            <w:tcBorders>
              <w:top w:val="nil"/>
              <w:left w:val="nil"/>
              <w:bottom w:val="single" w:sz="4" w:space="0" w:color="auto"/>
              <w:right w:val="single" w:sz="4" w:space="0" w:color="auto"/>
            </w:tcBorders>
            <w:shd w:val="clear" w:color="000000" w:fill="FFFFFF"/>
            <w:vAlign w:val="center"/>
            <w:hideMark/>
          </w:tcPr>
          <w:p w14:paraId="4538CACD"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bCs/>
                <w:sz w:val="20"/>
                <w:szCs w:val="20"/>
              </w:rPr>
              <w:t>Informes Técnicos.</w:t>
            </w:r>
          </w:p>
          <w:p w14:paraId="2EC8F0F1" w14:textId="77777777" w:rsidR="00CD0C1E" w:rsidRPr="00761A45" w:rsidRDefault="00CD0C1E" w:rsidP="00CD0C1E">
            <w:pPr>
              <w:pStyle w:val="Sangra3detindependiente"/>
              <w:suppressAutoHyphens/>
              <w:spacing w:after="60"/>
              <w:ind w:left="0"/>
              <w:jc w:val="both"/>
              <w:rPr>
                <w:rFonts w:cstheme="minorHAnsi"/>
                <w:sz w:val="20"/>
                <w:szCs w:val="20"/>
              </w:rPr>
            </w:pPr>
            <w:r w:rsidRPr="00761A45">
              <w:rPr>
                <w:rFonts w:cstheme="minorHAnsi"/>
                <w:sz w:val="20"/>
                <w:szCs w:val="20"/>
              </w:rPr>
              <w:t>Los oferentes deben presentar una muestra de informes que emiten sobre las sesiones de Hemodiálisis que realizan, con fines de seguimiento de los pacientes.</w:t>
            </w:r>
          </w:p>
          <w:p w14:paraId="12299423" w14:textId="1FC4352D" w:rsidR="00744ACD" w:rsidRPr="00761A45" w:rsidRDefault="00744ACD" w:rsidP="00744ACD">
            <w:pPr>
              <w:jc w:val="both"/>
              <w:rPr>
                <w:rFonts w:asciiTheme="minorHAnsi" w:hAnsiTheme="minorHAnsi" w:cstheme="minorHAnsi"/>
                <w:lang w:val="es-BO" w:eastAsia="es-BO"/>
              </w:rPr>
            </w:pPr>
          </w:p>
        </w:tc>
        <w:tc>
          <w:tcPr>
            <w:tcW w:w="2040" w:type="dxa"/>
            <w:tcBorders>
              <w:top w:val="nil"/>
              <w:left w:val="single" w:sz="4" w:space="0" w:color="auto"/>
              <w:bottom w:val="single" w:sz="4" w:space="0" w:color="auto"/>
              <w:right w:val="single" w:sz="4" w:space="0" w:color="auto"/>
            </w:tcBorders>
            <w:vAlign w:val="center"/>
            <w:hideMark/>
          </w:tcPr>
          <w:p w14:paraId="6024BF1B" w14:textId="77777777" w:rsidR="00744ACD" w:rsidRPr="00761A45" w:rsidRDefault="00744ACD" w:rsidP="00744ACD">
            <w:pPr>
              <w:rPr>
                <w:rFonts w:asciiTheme="minorHAnsi" w:hAnsiTheme="minorHAnsi" w:cstheme="minorHAnsi"/>
                <w:lang w:val="es-BO" w:eastAsia="es-BO"/>
              </w:rPr>
            </w:pPr>
          </w:p>
        </w:tc>
        <w:tc>
          <w:tcPr>
            <w:tcW w:w="1600" w:type="dxa"/>
            <w:tcBorders>
              <w:top w:val="nil"/>
              <w:left w:val="single" w:sz="4" w:space="0" w:color="auto"/>
              <w:bottom w:val="single" w:sz="4" w:space="0" w:color="auto"/>
              <w:right w:val="single" w:sz="4" w:space="0" w:color="auto"/>
            </w:tcBorders>
            <w:vAlign w:val="center"/>
            <w:hideMark/>
          </w:tcPr>
          <w:p w14:paraId="7CC45814" w14:textId="77777777" w:rsidR="00744ACD" w:rsidRPr="00761A45" w:rsidRDefault="00744ACD" w:rsidP="00744ACD">
            <w:pPr>
              <w:rPr>
                <w:rFonts w:asciiTheme="minorHAnsi" w:hAnsiTheme="minorHAnsi" w:cstheme="minorHAnsi"/>
                <w:lang w:val="es-BO" w:eastAsia="es-BO"/>
              </w:rPr>
            </w:pPr>
          </w:p>
        </w:tc>
      </w:tr>
      <w:tr w:rsidR="00744ACD" w:rsidRPr="00761A45" w14:paraId="5420DA6E" w14:textId="77777777" w:rsidTr="00CD0C1E">
        <w:trPr>
          <w:trHeight w:val="765"/>
        </w:trPr>
        <w:tc>
          <w:tcPr>
            <w:tcW w:w="700" w:type="dxa"/>
            <w:tcBorders>
              <w:top w:val="nil"/>
              <w:left w:val="single" w:sz="4" w:space="0" w:color="auto"/>
              <w:bottom w:val="single" w:sz="4" w:space="0" w:color="auto"/>
              <w:right w:val="single" w:sz="4" w:space="0" w:color="auto"/>
            </w:tcBorders>
            <w:vAlign w:val="center"/>
            <w:hideMark/>
          </w:tcPr>
          <w:p w14:paraId="5CCAB0D2" w14:textId="3D05A1A7" w:rsidR="00744ACD"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13</w:t>
            </w:r>
          </w:p>
        </w:tc>
        <w:tc>
          <w:tcPr>
            <w:tcW w:w="5560" w:type="dxa"/>
            <w:tcBorders>
              <w:top w:val="nil"/>
              <w:left w:val="nil"/>
              <w:bottom w:val="single" w:sz="4" w:space="0" w:color="auto"/>
              <w:right w:val="single" w:sz="4" w:space="0" w:color="auto"/>
            </w:tcBorders>
            <w:shd w:val="clear" w:color="000000" w:fill="FFFFFF"/>
            <w:vAlign w:val="center"/>
            <w:hideMark/>
          </w:tcPr>
          <w:p w14:paraId="7687186D"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bCs/>
                <w:sz w:val="20"/>
                <w:szCs w:val="20"/>
              </w:rPr>
              <w:t>Entrega de resultados.</w:t>
            </w:r>
          </w:p>
          <w:p w14:paraId="37C10F86" w14:textId="77777777" w:rsidR="00CD0C1E" w:rsidRPr="00761A45" w:rsidRDefault="00CD0C1E" w:rsidP="00CD0C1E">
            <w:pPr>
              <w:pStyle w:val="Sangra3detindependiente"/>
              <w:tabs>
                <w:tab w:val="num" w:pos="400"/>
              </w:tabs>
              <w:ind w:left="0"/>
              <w:jc w:val="both"/>
              <w:rPr>
                <w:rFonts w:cstheme="minorHAnsi"/>
                <w:sz w:val="20"/>
                <w:szCs w:val="20"/>
              </w:rPr>
            </w:pPr>
            <w:r w:rsidRPr="00761A45">
              <w:rPr>
                <w:rFonts w:cstheme="minorHAnsi"/>
                <w:sz w:val="20"/>
                <w:szCs w:val="20"/>
              </w:rPr>
              <w:lastRenderedPageBreak/>
              <w:t>El centro deberá efectuar la entrega de informes mensuales sintetizados de la evolución de los pacientes, a objeto de que el Médico Nefrólogo de la CSBP efectúe control y seguimiento.</w:t>
            </w:r>
          </w:p>
          <w:p w14:paraId="047D6053" w14:textId="77777777" w:rsidR="00CD0C1E" w:rsidRPr="00761A45" w:rsidRDefault="00CD0C1E" w:rsidP="00CD0C1E">
            <w:pPr>
              <w:pStyle w:val="Sangra3detindependiente"/>
              <w:tabs>
                <w:tab w:val="num" w:pos="400"/>
              </w:tabs>
              <w:ind w:left="0"/>
              <w:jc w:val="both"/>
              <w:rPr>
                <w:rFonts w:cstheme="minorHAnsi"/>
                <w:sz w:val="20"/>
                <w:szCs w:val="20"/>
              </w:rPr>
            </w:pPr>
            <w:r w:rsidRPr="00761A45">
              <w:rPr>
                <w:rFonts w:cstheme="minorHAnsi"/>
                <w:sz w:val="20"/>
                <w:szCs w:val="20"/>
              </w:rPr>
              <w:t xml:space="preserve">El centro deberá efectuar la entrega de sus informes, así como el Formulario “Práctica Segura para la Hemodiálisis” con un listado adjunto para mejor control. La entrega deberá efectuarse en la Unidad de Historias Clínicas del Policonsultorio de la CSBP (Calle Azurduy N° 89) y en formato digital al correo electrónico </w:t>
            </w:r>
            <w:hyperlink r:id="rId16" w:history="1">
              <w:r w:rsidRPr="00761A45">
                <w:rPr>
                  <w:rStyle w:val="Hipervnculo"/>
                  <w:rFonts w:eastAsiaTheme="majorEastAsia" w:cstheme="minorHAnsi"/>
                  <w:sz w:val="20"/>
                  <w:szCs w:val="20"/>
                </w:rPr>
                <w:t>inga.lia@csbp.com.bo</w:t>
              </w:r>
            </w:hyperlink>
            <w:r w:rsidRPr="00761A45">
              <w:rPr>
                <w:rFonts w:cstheme="minorHAnsi"/>
                <w:sz w:val="20"/>
                <w:szCs w:val="20"/>
              </w:rPr>
              <w:t xml:space="preserve"> </w:t>
            </w:r>
          </w:p>
          <w:p w14:paraId="4F236C03" w14:textId="7F1B04D6" w:rsidR="00744ACD" w:rsidRPr="00761A45" w:rsidRDefault="00CD0C1E" w:rsidP="00CD0C1E">
            <w:pPr>
              <w:jc w:val="both"/>
              <w:rPr>
                <w:rFonts w:asciiTheme="minorHAnsi" w:hAnsiTheme="minorHAnsi" w:cstheme="minorHAnsi"/>
              </w:rPr>
            </w:pPr>
            <w:r w:rsidRPr="00761A45">
              <w:rPr>
                <w:rFonts w:asciiTheme="minorHAnsi" w:hAnsiTheme="minorHAnsi" w:cstheme="minorHAnsi"/>
              </w:rPr>
              <w:t>El centro deberá incluir en el informe, la matrícula del titular y número de consulta, esto agilizará la transcripción y archivo.</w:t>
            </w:r>
          </w:p>
          <w:p w14:paraId="4A957A08" w14:textId="77777777" w:rsidR="00CD0C1E" w:rsidRPr="00761A45" w:rsidRDefault="00CD0C1E" w:rsidP="00CD0C1E">
            <w:pPr>
              <w:jc w:val="both"/>
              <w:rPr>
                <w:rFonts w:asciiTheme="minorHAnsi" w:hAnsiTheme="minorHAnsi" w:cstheme="minorHAnsi"/>
              </w:rPr>
            </w:pPr>
          </w:p>
          <w:p w14:paraId="1CF3937F" w14:textId="77777777" w:rsidR="00CD0C1E" w:rsidRPr="00761A45" w:rsidRDefault="00CD0C1E" w:rsidP="00CD0C1E">
            <w:pPr>
              <w:jc w:val="both"/>
              <w:rPr>
                <w:rFonts w:asciiTheme="minorHAnsi" w:hAnsiTheme="minorHAnsi" w:cstheme="minorHAnsi"/>
                <w:b/>
                <w:color w:val="FF0000"/>
              </w:rPr>
            </w:pPr>
            <w:r w:rsidRPr="00761A45">
              <w:rPr>
                <w:rFonts w:asciiTheme="minorHAnsi" w:hAnsiTheme="minorHAnsi" w:cstheme="minorHAnsi"/>
                <w:b/>
                <w:color w:val="FF0000"/>
              </w:rPr>
              <w:t>El proponente debe manifestar su conformidad y/o aceptación a los requerimientos descritos.</w:t>
            </w:r>
          </w:p>
          <w:p w14:paraId="66EE4C8B" w14:textId="696B297C" w:rsidR="00CD0C1E" w:rsidRPr="00761A45" w:rsidRDefault="00CD0C1E" w:rsidP="00CD0C1E">
            <w:pPr>
              <w:jc w:val="both"/>
              <w:rPr>
                <w:rFonts w:asciiTheme="minorHAnsi" w:hAnsiTheme="minorHAnsi" w:cstheme="minorHAnsi"/>
                <w:lang w:val="es-BO" w:eastAsia="es-BO"/>
              </w:rPr>
            </w:pPr>
          </w:p>
        </w:tc>
        <w:tc>
          <w:tcPr>
            <w:tcW w:w="2040" w:type="dxa"/>
            <w:tcBorders>
              <w:top w:val="nil"/>
              <w:left w:val="single" w:sz="4" w:space="0" w:color="auto"/>
              <w:bottom w:val="single" w:sz="4" w:space="0" w:color="auto"/>
              <w:right w:val="single" w:sz="4" w:space="0" w:color="auto"/>
            </w:tcBorders>
            <w:vAlign w:val="center"/>
            <w:hideMark/>
          </w:tcPr>
          <w:p w14:paraId="5EFB4BAF" w14:textId="77777777" w:rsidR="00744ACD" w:rsidRPr="00761A45" w:rsidRDefault="00744ACD" w:rsidP="00744ACD">
            <w:pPr>
              <w:rPr>
                <w:rFonts w:asciiTheme="minorHAnsi" w:hAnsiTheme="minorHAnsi" w:cstheme="minorHAnsi"/>
                <w:lang w:val="es-BO" w:eastAsia="es-BO"/>
              </w:rPr>
            </w:pPr>
          </w:p>
        </w:tc>
        <w:tc>
          <w:tcPr>
            <w:tcW w:w="1600" w:type="dxa"/>
            <w:tcBorders>
              <w:top w:val="nil"/>
              <w:left w:val="single" w:sz="4" w:space="0" w:color="auto"/>
              <w:bottom w:val="single" w:sz="4" w:space="0" w:color="auto"/>
              <w:right w:val="single" w:sz="4" w:space="0" w:color="auto"/>
            </w:tcBorders>
            <w:vAlign w:val="center"/>
            <w:hideMark/>
          </w:tcPr>
          <w:p w14:paraId="69935495" w14:textId="77777777" w:rsidR="00744ACD" w:rsidRPr="00761A45" w:rsidRDefault="00744ACD" w:rsidP="00744ACD">
            <w:pPr>
              <w:rPr>
                <w:rFonts w:asciiTheme="minorHAnsi" w:hAnsiTheme="minorHAnsi" w:cstheme="minorHAnsi"/>
                <w:lang w:val="es-BO" w:eastAsia="es-BO"/>
              </w:rPr>
            </w:pPr>
          </w:p>
        </w:tc>
      </w:tr>
      <w:tr w:rsidR="00CD0C1E" w:rsidRPr="00761A45" w14:paraId="72BDDF90" w14:textId="77777777" w:rsidTr="00CD0C1E">
        <w:trPr>
          <w:trHeight w:val="1110"/>
        </w:trPr>
        <w:tc>
          <w:tcPr>
            <w:tcW w:w="700" w:type="dxa"/>
            <w:tcBorders>
              <w:top w:val="single" w:sz="4" w:space="0" w:color="auto"/>
              <w:left w:val="single" w:sz="4" w:space="0" w:color="auto"/>
              <w:bottom w:val="single" w:sz="4" w:space="0" w:color="auto"/>
              <w:right w:val="single" w:sz="4" w:space="0" w:color="auto"/>
            </w:tcBorders>
            <w:vAlign w:val="center"/>
          </w:tcPr>
          <w:p w14:paraId="675E104A" w14:textId="200EBAA2"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14</w:t>
            </w:r>
          </w:p>
        </w:tc>
        <w:tc>
          <w:tcPr>
            <w:tcW w:w="5560" w:type="dxa"/>
            <w:tcBorders>
              <w:top w:val="single" w:sz="4" w:space="0" w:color="auto"/>
              <w:left w:val="nil"/>
              <w:bottom w:val="single" w:sz="4" w:space="0" w:color="auto"/>
              <w:right w:val="single" w:sz="4" w:space="0" w:color="auto"/>
            </w:tcBorders>
            <w:shd w:val="clear" w:color="000000" w:fill="FFFFFF"/>
            <w:vAlign w:val="center"/>
          </w:tcPr>
          <w:p w14:paraId="3E63F94A"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bCs/>
                <w:sz w:val="20"/>
                <w:szCs w:val="20"/>
              </w:rPr>
              <w:t>Solicitud de atención.</w:t>
            </w:r>
          </w:p>
          <w:p w14:paraId="1C5F6580"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sz w:val="20"/>
                <w:szCs w:val="20"/>
              </w:rPr>
              <w:t>Las sesiones de Hemodiálisis serán solicitadas por personal médico de la CSBP en boletas impresas.</w:t>
            </w:r>
          </w:p>
          <w:p w14:paraId="12C59C45" w14:textId="77777777" w:rsidR="00CD0C1E" w:rsidRPr="00761A45" w:rsidRDefault="00CD0C1E" w:rsidP="00CD0C1E">
            <w:pPr>
              <w:pStyle w:val="Sangra3detindependiente"/>
              <w:suppressAutoHyphens/>
              <w:spacing w:after="0"/>
              <w:ind w:left="0"/>
              <w:jc w:val="both"/>
              <w:rPr>
                <w:rFonts w:cstheme="minorHAnsi"/>
                <w:b/>
                <w:color w:val="FF0000"/>
                <w:sz w:val="20"/>
                <w:szCs w:val="20"/>
              </w:rPr>
            </w:pPr>
            <w:r w:rsidRPr="00761A45">
              <w:rPr>
                <w:rFonts w:cstheme="minorHAnsi"/>
                <w:b/>
                <w:color w:val="FF0000"/>
                <w:sz w:val="20"/>
                <w:szCs w:val="20"/>
              </w:rPr>
              <w:t>El proponente debe manifestar su conformidad y/o aceptación al presente requerimiento.</w:t>
            </w:r>
          </w:p>
          <w:p w14:paraId="1EA3CFA3" w14:textId="77777777" w:rsidR="00CD0C1E" w:rsidRPr="00761A45" w:rsidRDefault="00CD0C1E" w:rsidP="00744ACD">
            <w:pPr>
              <w:jc w:val="both"/>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vAlign w:val="center"/>
          </w:tcPr>
          <w:p w14:paraId="0D615125" w14:textId="77777777" w:rsidR="00CD0C1E" w:rsidRPr="00761A45" w:rsidRDefault="00CD0C1E" w:rsidP="00744ACD">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6972C35E" w14:textId="77777777" w:rsidR="00CD0C1E" w:rsidRPr="00761A45" w:rsidRDefault="00CD0C1E" w:rsidP="00744ACD">
            <w:pPr>
              <w:rPr>
                <w:rFonts w:asciiTheme="minorHAnsi" w:hAnsiTheme="minorHAnsi" w:cstheme="minorHAnsi"/>
                <w:lang w:val="es-BO" w:eastAsia="es-BO"/>
              </w:rPr>
            </w:pPr>
          </w:p>
        </w:tc>
      </w:tr>
      <w:tr w:rsidR="00CD0C1E" w:rsidRPr="00761A45" w14:paraId="186FF5AA" w14:textId="77777777" w:rsidTr="00CD0C1E">
        <w:trPr>
          <w:trHeight w:val="1110"/>
        </w:trPr>
        <w:tc>
          <w:tcPr>
            <w:tcW w:w="700" w:type="dxa"/>
            <w:tcBorders>
              <w:top w:val="single" w:sz="4" w:space="0" w:color="auto"/>
              <w:left w:val="single" w:sz="4" w:space="0" w:color="auto"/>
              <w:bottom w:val="single" w:sz="4" w:space="0" w:color="auto"/>
              <w:right w:val="single" w:sz="4" w:space="0" w:color="auto"/>
            </w:tcBorders>
            <w:vAlign w:val="center"/>
          </w:tcPr>
          <w:p w14:paraId="57CA5F33" w14:textId="47CEC9EC"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15</w:t>
            </w:r>
          </w:p>
        </w:tc>
        <w:tc>
          <w:tcPr>
            <w:tcW w:w="5560" w:type="dxa"/>
            <w:tcBorders>
              <w:top w:val="single" w:sz="4" w:space="0" w:color="auto"/>
              <w:left w:val="nil"/>
              <w:bottom w:val="single" w:sz="4" w:space="0" w:color="auto"/>
              <w:right w:val="single" w:sz="4" w:space="0" w:color="auto"/>
            </w:tcBorders>
            <w:shd w:val="clear" w:color="000000" w:fill="FFFFFF"/>
            <w:vAlign w:val="center"/>
          </w:tcPr>
          <w:p w14:paraId="632540B1"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bCs/>
                <w:sz w:val="20"/>
                <w:szCs w:val="20"/>
              </w:rPr>
              <w:t>Dotación de medicamentos.</w:t>
            </w:r>
          </w:p>
          <w:p w14:paraId="272FBDF7" w14:textId="7777777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Cs/>
                <w:sz w:val="20"/>
                <w:szCs w:val="20"/>
              </w:rPr>
              <w:t>Los medicamentos complementarios (hierro, eritropoyetina y otros) requeridos para los procedimientos de hemodiálisis, serán proporcionados por la CSBP, acorde al requerimiento efectuado por el Centro.</w:t>
            </w:r>
          </w:p>
          <w:p w14:paraId="09B2FCA6" w14:textId="6D976347"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color w:val="FF0000"/>
                <w:sz w:val="20"/>
                <w:szCs w:val="20"/>
              </w:rPr>
              <w:t>El proponente debe manifestar su conformidad y/o aceptación al presente requerimiento.</w:t>
            </w:r>
          </w:p>
        </w:tc>
        <w:tc>
          <w:tcPr>
            <w:tcW w:w="2040" w:type="dxa"/>
            <w:tcBorders>
              <w:top w:val="single" w:sz="4" w:space="0" w:color="auto"/>
              <w:left w:val="single" w:sz="4" w:space="0" w:color="auto"/>
              <w:bottom w:val="single" w:sz="4" w:space="0" w:color="auto"/>
              <w:right w:val="single" w:sz="4" w:space="0" w:color="auto"/>
            </w:tcBorders>
            <w:vAlign w:val="center"/>
          </w:tcPr>
          <w:p w14:paraId="32932CF8" w14:textId="77777777" w:rsidR="00CD0C1E" w:rsidRPr="00761A45" w:rsidRDefault="00CD0C1E" w:rsidP="00744ACD">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5330F691" w14:textId="77777777" w:rsidR="00CD0C1E" w:rsidRPr="00761A45" w:rsidRDefault="00CD0C1E" w:rsidP="00744ACD">
            <w:pPr>
              <w:rPr>
                <w:rFonts w:asciiTheme="minorHAnsi" w:hAnsiTheme="minorHAnsi" w:cstheme="minorHAnsi"/>
                <w:lang w:val="es-BO" w:eastAsia="es-BO"/>
              </w:rPr>
            </w:pPr>
          </w:p>
        </w:tc>
      </w:tr>
      <w:tr w:rsidR="00CD0C1E" w:rsidRPr="00761A45" w14:paraId="05DC17A6" w14:textId="77777777" w:rsidTr="00D52333">
        <w:trPr>
          <w:trHeight w:val="1110"/>
        </w:trPr>
        <w:tc>
          <w:tcPr>
            <w:tcW w:w="700" w:type="dxa"/>
            <w:tcBorders>
              <w:top w:val="single" w:sz="4" w:space="0" w:color="auto"/>
              <w:left w:val="single" w:sz="4" w:space="0" w:color="auto"/>
              <w:bottom w:val="single" w:sz="4" w:space="0" w:color="auto"/>
              <w:right w:val="single" w:sz="4" w:space="0" w:color="auto"/>
            </w:tcBorders>
            <w:vAlign w:val="center"/>
          </w:tcPr>
          <w:p w14:paraId="73746194" w14:textId="3C1A4F07"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16</w:t>
            </w:r>
          </w:p>
        </w:tc>
        <w:tc>
          <w:tcPr>
            <w:tcW w:w="5560" w:type="dxa"/>
            <w:tcBorders>
              <w:top w:val="single" w:sz="4" w:space="0" w:color="auto"/>
              <w:left w:val="nil"/>
              <w:bottom w:val="single" w:sz="4" w:space="0" w:color="auto"/>
              <w:right w:val="single" w:sz="4" w:space="0" w:color="auto"/>
            </w:tcBorders>
            <w:shd w:val="clear" w:color="000000" w:fill="FFFFFF"/>
          </w:tcPr>
          <w:p w14:paraId="1028CFE7" w14:textId="77777777" w:rsidR="00CD0C1E" w:rsidRPr="00761A45" w:rsidRDefault="00CD0C1E" w:rsidP="00CD0C1E">
            <w:pPr>
              <w:pStyle w:val="OFICIAL"/>
              <w:rPr>
                <w:rFonts w:asciiTheme="minorHAnsi" w:eastAsia="Times New Roman" w:hAnsiTheme="minorHAnsi" w:cstheme="minorHAnsi"/>
                <w:b/>
                <w:bCs/>
                <w:color w:val="auto"/>
                <w:sz w:val="20"/>
                <w:szCs w:val="20"/>
                <w:lang w:val="es-ES"/>
              </w:rPr>
            </w:pPr>
            <w:r w:rsidRPr="00761A45">
              <w:rPr>
                <w:rFonts w:asciiTheme="minorHAnsi" w:eastAsia="Times New Roman" w:hAnsiTheme="minorHAnsi" w:cstheme="minorHAnsi"/>
                <w:b/>
                <w:bCs/>
                <w:color w:val="auto"/>
                <w:sz w:val="20"/>
                <w:szCs w:val="20"/>
                <w:lang w:val="es-ES"/>
              </w:rPr>
              <w:t>Seguridad del Paciente</w:t>
            </w:r>
          </w:p>
          <w:p w14:paraId="08BC84D9" w14:textId="77777777" w:rsidR="00CD0C1E" w:rsidRPr="00761A45" w:rsidRDefault="00CD0C1E" w:rsidP="00CD0C1E">
            <w:pPr>
              <w:pStyle w:val="OFICIAL"/>
              <w:jc w:val="both"/>
              <w:rPr>
                <w:rFonts w:asciiTheme="minorHAnsi" w:eastAsia="Times New Roman" w:hAnsiTheme="minorHAnsi" w:cstheme="minorHAnsi"/>
                <w:bCs/>
                <w:color w:val="auto"/>
                <w:sz w:val="20"/>
                <w:szCs w:val="20"/>
                <w:lang w:val="es-ES"/>
              </w:rPr>
            </w:pPr>
            <w:r w:rsidRPr="00761A45">
              <w:rPr>
                <w:rFonts w:asciiTheme="minorHAnsi" w:eastAsia="Times New Roman" w:hAnsiTheme="minorHAnsi" w:cstheme="minorHAnsi"/>
                <w:bCs/>
                <w:color w:val="auto"/>
                <w:sz w:val="20"/>
                <w:szCs w:val="20"/>
                <w:lang w:val="es-ES"/>
              </w:rPr>
              <w:t>El centro contratado deberá remitir a la CSBP de manera trimestral estudios bacteriológicos de punta de catéter de pacientes elegidos aleatoriamente por la CSBP. Con la finalidad de demostrar el control de calidad en los procedimientos que realiza el centro contratado y garantizar la bioseguridad durante la actividad asistencial de nuestros asegurados.</w:t>
            </w:r>
          </w:p>
          <w:p w14:paraId="52D06B7E" w14:textId="43412796" w:rsidR="00CD0C1E" w:rsidRPr="00761A45" w:rsidRDefault="00CD0C1E" w:rsidP="00CD0C1E">
            <w:pPr>
              <w:pStyle w:val="Sangra3detindependiente"/>
              <w:tabs>
                <w:tab w:val="num" w:pos="400"/>
              </w:tabs>
              <w:ind w:left="0"/>
              <w:jc w:val="both"/>
              <w:rPr>
                <w:rFonts w:cstheme="minorHAnsi"/>
                <w:b/>
                <w:bCs/>
                <w:sz w:val="20"/>
                <w:szCs w:val="20"/>
              </w:rPr>
            </w:pPr>
            <w:r w:rsidRPr="00761A45">
              <w:rPr>
                <w:rFonts w:cstheme="minorHAnsi"/>
                <w:b/>
                <w:color w:val="FF0000"/>
                <w:sz w:val="20"/>
                <w:szCs w:val="20"/>
              </w:rPr>
              <w:t>El proponente debe manifestar su conformidad y/o aceptación al presente requerimiento.</w:t>
            </w:r>
          </w:p>
        </w:tc>
        <w:tc>
          <w:tcPr>
            <w:tcW w:w="2040" w:type="dxa"/>
            <w:tcBorders>
              <w:top w:val="single" w:sz="4" w:space="0" w:color="auto"/>
              <w:left w:val="single" w:sz="4" w:space="0" w:color="auto"/>
              <w:bottom w:val="single" w:sz="4" w:space="0" w:color="auto"/>
              <w:right w:val="single" w:sz="4" w:space="0" w:color="auto"/>
            </w:tcBorders>
            <w:vAlign w:val="center"/>
          </w:tcPr>
          <w:p w14:paraId="20B89D03" w14:textId="77777777" w:rsidR="00CD0C1E" w:rsidRPr="00761A45" w:rsidRDefault="00CD0C1E" w:rsidP="00CD0C1E">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656C4691" w14:textId="77777777" w:rsidR="00CD0C1E" w:rsidRPr="00761A45" w:rsidRDefault="00CD0C1E" w:rsidP="00CD0C1E">
            <w:pPr>
              <w:rPr>
                <w:rFonts w:asciiTheme="minorHAnsi" w:hAnsiTheme="minorHAnsi" w:cstheme="minorHAnsi"/>
                <w:lang w:val="es-BO" w:eastAsia="es-BO"/>
              </w:rPr>
            </w:pPr>
          </w:p>
        </w:tc>
      </w:tr>
      <w:tr w:rsidR="00CD0C1E" w:rsidRPr="00761A45" w14:paraId="1FAF35C2" w14:textId="77777777" w:rsidTr="002D297F">
        <w:trPr>
          <w:trHeight w:val="2512"/>
        </w:trPr>
        <w:tc>
          <w:tcPr>
            <w:tcW w:w="700" w:type="dxa"/>
            <w:tcBorders>
              <w:top w:val="single" w:sz="4" w:space="0" w:color="auto"/>
              <w:left w:val="single" w:sz="4" w:space="0" w:color="auto"/>
              <w:bottom w:val="single" w:sz="4" w:space="0" w:color="auto"/>
              <w:right w:val="single" w:sz="4" w:space="0" w:color="auto"/>
            </w:tcBorders>
            <w:vAlign w:val="center"/>
          </w:tcPr>
          <w:p w14:paraId="54E4A8AE" w14:textId="772A3850"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lastRenderedPageBreak/>
              <w:t>17</w:t>
            </w:r>
          </w:p>
        </w:tc>
        <w:tc>
          <w:tcPr>
            <w:tcW w:w="5560" w:type="dxa"/>
            <w:tcBorders>
              <w:top w:val="single" w:sz="4" w:space="0" w:color="auto"/>
              <w:left w:val="nil"/>
              <w:bottom w:val="single" w:sz="4" w:space="0" w:color="auto"/>
              <w:right w:val="single" w:sz="4" w:space="0" w:color="auto"/>
            </w:tcBorders>
            <w:shd w:val="clear" w:color="000000" w:fill="FFFFFF"/>
          </w:tcPr>
          <w:p w14:paraId="237E01BD" w14:textId="77777777" w:rsidR="002D297F" w:rsidRPr="00761A45" w:rsidRDefault="002D297F" w:rsidP="002D297F">
            <w:pPr>
              <w:pStyle w:val="Sangra3detindependiente"/>
              <w:suppressAutoHyphens/>
              <w:spacing w:after="60"/>
              <w:ind w:left="0"/>
              <w:jc w:val="both"/>
              <w:rPr>
                <w:rFonts w:cstheme="minorHAnsi"/>
                <w:b/>
                <w:sz w:val="20"/>
                <w:szCs w:val="20"/>
              </w:rPr>
            </w:pPr>
            <w:r w:rsidRPr="00761A45">
              <w:rPr>
                <w:rFonts w:cstheme="minorHAnsi"/>
                <w:b/>
                <w:sz w:val="20"/>
                <w:szCs w:val="20"/>
              </w:rPr>
              <w:t>Cancelación del servicio.</w:t>
            </w:r>
          </w:p>
          <w:p w14:paraId="34156E27" w14:textId="77777777" w:rsidR="002D297F" w:rsidRPr="00761A45" w:rsidRDefault="002D297F" w:rsidP="002D297F">
            <w:pPr>
              <w:pStyle w:val="Sangra3detindependiente"/>
              <w:suppressAutoHyphens/>
              <w:spacing w:after="0"/>
              <w:ind w:left="0"/>
              <w:jc w:val="both"/>
              <w:rPr>
                <w:rFonts w:cstheme="minorHAnsi"/>
                <w:sz w:val="20"/>
                <w:szCs w:val="20"/>
              </w:rPr>
            </w:pPr>
            <w:r w:rsidRPr="00761A45">
              <w:rPr>
                <w:rFonts w:cstheme="minorHAnsi"/>
                <w:sz w:val="20"/>
                <w:szCs w:val="20"/>
              </w:rPr>
              <w:t xml:space="preserve">Los informes deben ser presentados de forma mensual del </w:t>
            </w:r>
            <w:r w:rsidRPr="00761A45">
              <w:rPr>
                <w:rFonts w:cstheme="minorHAnsi"/>
                <w:sz w:val="20"/>
                <w:szCs w:val="20"/>
                <w:lang w:eastAsia="es-ES"/>
              </w:rPr>
              <w:t>19 del anterior mes al 18 del presente, fecha de presentación (día 20) recaiga en fin de semana, la presentación se recorre al día siguiente hábil del mes</w:t>
            </w:r>
            <w:r w:rsidRPr="00761A45">
              <w:rPr>
                <w:rFonts w:cstheme="minorHAnsi"/>
                <w:sz w:val="20"/>
                <w:szCs w:val="20"/>
              </w:rPr>
              <w:t>, de acuerdo al siguiente detalle:</w:t>
            </w:r>
          </w:p>
          <w:p w14:paraId="352F9460" w14:textId="77777777" w:rsidR="002D297F" w:rsidRPr="00761A45" w:rsidRDefault="002D297F" w:rsidP="002D297F">
            <w:pPr>
              <w:pStyle w:val="Sangra3detindependiente"/>
              <w:suppressAutoHyphens/>
              <w:spacing w:after="0"/>
              <w:ind w:left="0"/>
              <w:jc w:val="both"/>
              <w:rPr>
                <w:rFonts w:cstheme="minorHAnsi"/>
                <w:sz w:val="20"/>
                <w:szCs w:val="20"/>
              </w:rPr>
            </w:pPr>
            <w:r w:rsidRPr="00761A45">
              <w:rPr>
                <w:rFonts w:cstheme="minorHAnsi"/>
                <w:sz w:val="20"/>
                <w:szCs w:val="20"/>
              </w:rPr>
              <w:t>Un folder con su fastenes incluyendo.</w:t>
            </w:r>
          </w:p>
          <w:p w14:paraId="7D5C0847" w14:textId="77777777" w:rsidR="002D297F" w:rsidRPr="00761A45" w:rsidRDefault="002D297F" w:rsidP="002D297F">
            <w:pPr>
              <w:pStyle w:val="Sangra3detindependiente"/>
              <w:suppressAutoHyphens/>
              <w:spacing w:after="0"/>
              <w:ind w:left="0"/>
              <w:jc w:val="both"/>
              <w:rPr>
                <w:rFonts w:cstheme="minorHAnsi"/>
                <w:sz w:val="20"/>
                <w:szCs w:val="20"/>
              </w:rPr>
            </w:pPr>
            <w:r w:rsidRPr="00761A45">
              <w:rPr>
                <w:rFonts w:cstheme="minorHAnsi"/>
                <w:sz w:val="20"/>
                <w:szCs w:val="20"/>
              </w:rPr>
              <w:t>Solicitud de pago, indicando el mes y el monto que cobra. Si no tiene factura debe indicar el pago con recibo oficial y retención impositiva (solamente por unos meses) mientras gestiona su factura.</w:t>
            </w:r>
          </w:p>
          <w:p w14:paraId="4EB69117" w14:textId="77777777" w:rsidR="002D297F" w:rsidRPr="00761A45" w:rsidRDefault="002D297F" w:rsidP="002D297F">
            <w:pPr>
              <w:pStyle w:val="Sangra3detindependiente"/>
              <w:suppressAutoHyphens/>
              <w:spacing w:after="0"/>
              <w:ind w:left="0"/>
              <w:jc w:val="both"/>
              <w:rPr>
                <w:rFonts w:cstheme="minorHAnsi"/>
                <w:sz w:val="20"/>
                <w:szCs w:val="20"/>
              </w:rPr>
            </w:pPr>
            <w:r w:rsidRPr="00761A45">
              <w:rPr>
                <w:rFonts w:cstheme="minorHAnsi"/>
                <w:sz w:val="20"/>
                <w:szCs w:val="20"/>
              </w:rPr>
              <w:t>Fotocopia de aranceles.</w:t>
            </w:r>
          </w:p>
          <w:p w14:paraId="4CE8FE97" w14:textId="77777777" w:rsidR="002D297F" w:rsidRPr="00761A45" w:rsidRDefault="002D297F" w:rsidP="002D297F">
            <w:pPr>
              <w:pStyle w:val="Sangra3detindependiente"/>
              <w:suppressAutoHyphens/>
              <w:spacing w:after="0"/>
              <w:ind w:left="0"/>
              <w:jc w:val="both"/>
              <w:rPr>
                <w:rFonts w:cstheme="minorHAnsi"/>
                <w:sz w:val="20"/>
                <w:szCs w:val="20"/>
              </w:rPr>
            </w:pPr>
            <w:r w:rsidRPr="00761A45">
              <w:rPr>
                <w:rFonts w:cstheme="minorHAnsi"/>
                <w:sz w:val="20"/>
                <w:szCs w:val="20"/>
              </w:rPr>
              <w:t>Factura original, correctamente llenada. A nombre de: Caja de Salud de la Banca Privada, con NIT: 1020635028.</w:t>
            </w:r>
          </w:p>
          <w:p w14:paraId="73477115" w14:textId="77777777" w:rsidR="002D297F" w:rsidRPr="00761A45" w:rsidRDefault="002D297F" w:rsidP="002D297F">
            <w:pPr>
              <w:pStyle w:val="Sangra3detindependiente"/>
              <w:suppressAutoHyphens/>
              <w:spacing w:after="0"/>
              <w:ind w:left="0"/>
              <w:jc w:val="both"/>
              <w:rPr>
                <w:rFonts w:cstheme="minorHAnsi"/>
                <w:sz w:val="20"/>
                <w:szCs w:val="20"/>
              </w:rPr>
            </w:pPr>
            <w:r w:rsidRPr="00761A45">
              <w:rPr>
                <w:rFonts w:cstheme="minorHAnsi"/>
                <w:sz w:val="20"/>
                <w:szCs w:val="20"/>
              </w:rPr>
              <w:t>Hoja resumen de atenciones y de cobro según formato CSBP.</w:t>
            </w:r>
          </w:p>
          <w:p w14:paraId="6327F26D" w14:textId="5A1DB2C5" w:rsidR="00CD0C1E" w:rsidRPr="00761A45" w:rsidRDefault="00CD0C1E" w:rsidP="002D297F">
            <w:pPr>
              <w:pStyle w:val="Sangra3detindependiente"/>
              <w:suppressAutoHyphens/>
              <w:spacing w:after="0"/>
              <w:ind w:left="0"/>
              <w:jc w:val="both"/>
              <w:rPr>
                <w:rFonts w:eastAsia="Times New Roman" w:cstheme="minorHAnsi"/>
                <w:b/>
                <w:bCs/>
                <w:sz w:val="20"/>
                <w:szCs w:val="20"/>
                <w:lang w:val="es-ES"/>
              </w:rPr>
            </w:pPr>
            <w:r w:rsidRPr="00761A45">
              <w:rPr>
                <w:rFonts w:cstheme="minorHAnsi"/>
                <w:b/>
                <w:color w:val="FF0000"/>
                <w:sz w:val="20"/>
                <w:szCs w:val="20"/>
              </w:rPr>
              <w:t>El proponente debe manifestar su conformidad y/o aceptación al presente requerimiento.</w:t>
            </w:r>
          </w:p>
        </w:tc>
        <w:tc>
          <w:tcPr>
            <w:tcW w:w="2040" w:type="dxa"/>
            <w:tcBorders>
              <w:top w:val="single" w:sz="4" w:space="0" w:color="auto"/>
              <w:left w:val="single" w:sz="4" w:space="0" w:color="auto"/>
              <w:bottom w:val="single" w:sz="4" w:space="0" w:color="auto"/>
              <w:right w:val="single" w:sz="4" w:space="0" w:color="auto"/>
            </w:tcBorders>
            <w:vAlign w:val="center"/>
          </w:tcPr>
          <w:p w14:paraId="0E8C29ED" w14:textId="77777777" w:rsidR="00CD0C1E" w:rsidRPr="00761A45" w:rsidRDefault="00CD0C1E" w:rsidP="00CD0C1E">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323112E9" w14:textId="77777777" w:rsidR="00CD0C1E" w:rsidRPr="00761A45" w:rsidRDefault="00CD0C1E" w:rsidP="00CD0C1E">
            <w:pPr>
              <w:rPr>
                <w:rFonts w:asciiTheme="minorHAnsi" w:hAnsiTheme="minorHAnsi" w:cstheme="minorHAnsi"/>
                <w:lang w:val="es-BO" w:eastAsia="es-BO"/>
              </w:rPr>
            </w:pPr>
          </w:p>
        </w:tc>
      </w:tr>
      <w:tr w:rsidR="00CD0C1E" w:rsidRPr="00761A45" w14:paraId="526B279C" w14:textId="77777777" w:rsidTr="00D52333">
        <w:trPr>
          <w:trHeight w:val="1110"/>
        </w:trPr>
        <w:tc>
          <w:tcPr>
            <w:tcW w:w="700" w:type="dxa"/>
            <w:tcBorders>
              <w:top w:val="single" w:sz="4" w:space="0" w:color="auto"/>
              <w:left w:val="single" w:sz="4" w:space="0" w:color="auto"/>
              <w:bottom w:val="single" w:sz="4" w:space="0" w:color="auto"/>
              <w:right w:val="single" w:sz="4" w:space="0" w:color="auto"/>
            </w:tcBorders>
            <w:vAlign w:val="center"/>
          </w:tcPr>
          <w:p w14:paraId="6A9F0104" w14:textId="60605D32"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18</w:t>
            </w:r>
          </w:p>
        </w:tc>
        <w:tc>
          <w:tcPr>
            <w:tcW w:w="5560" w:type="dxa"/>
            <w:tcBorders>
              <w:top w:val="single" w:sz="4" w:space="0" w:color="auto"/>
              <w:left w:val="nil"/>
              <w:bottom w:val="single" w:sz="4" w:space="0" w:color="auto"/>
              <w:right w:val="single" w:sz="4" w:space="0" w:color="auto"/>
            </w:tcBorders>
            <w:shd w:val="clear" w:color="000000" w:fill="FFFFFF"/>
          </w:tcPr>
          <w:p w14:paraId="70D29B17" w14:textId="77777777" w:rsidR="00CD0C1E" w:rsidRPr="00761A45" w:rsidRDefault="00CD0C1E" w:rsidP="00CD0C1E">
            <w:pPr>
              <w:jc w:val="both"/>
              <w:rPr>
                <w:rFonts w:asciiTheme="minorHAnsi" w:hAnsiTheme="minorHAnsi" w:cstheme="minorHAnsi"/>
              </w:rPr>
            </w:pPr>
            <w:r w:rsidRPr="00761A45">
              <w:rPr>
                <w:rFonts w:asciiTheme="minorHAnsi" w:hAnsiTheme="minorHAnsi" w:cstheme="minorHAnsi"/>
                <w:b/>
              </w:rPr>
              <w:t xml:space="preserve">DOCUMENTACIÓN LEGAL ADMINISTRATIVA: </w:t>
            </w:r>
            <w:r w:rsidRPr="00761A45">
              <w:rPr>
                <w:rFonts w:asciiTheme="minorHAnsi" w:hAnsiTheme="minorHAnsi" w:cstheme="minorHAnsi"/>
              </w:rPr>
              <w:t xml:space="preserve">El proponente debe adjuntar a su propuesta: </w:t>
            </w:r>
          </w:p>
          <w:p w14:paraId="5A94BEC9" w14:textId="7B44B170" w:rsidR="00CD0C1E" w:rsidRPr="00761A45" w:rsidRDefault="00CD0C1E" w:rsidP="00CD0C1E">
            <w:pPr>
              <w:jc w:val="both"/>
              <w:rPr>
                <w:rFonts w:asciiTheme="minorHAnsi" w:hAnsiTheme="minorHAnsi" w:cstheme="minorHAnsi"/>
              </w:rPr>
            </w:pPr>
            <w:r w:rsidRPr="00761A45">
              <w:rPr>
                <w:rFonts w:asciiTheme="minorHAnsi" w:hAnsiTheme="minorHAnsi" w:cstheme="minorHAnsi"/>
              </w:rPr>
              <w:t>Fotocopia simple de la Resolución de Autorización de funcionamiento emitido por el SEDES vigente.</w:t>
            </w:r>
          </w:p>
          <w:p w14:paraId="1768018F" w14:textId="77777777" w:rsidR="00CD0C1E" w:rsidRPr="00761A45" w:rsidRDefault="00CD0C1E" w:rsidP="00CD0C1E">
            <w:pPr>
              <w:jc w:val="both"/>
              <w:rPr>
                <w:rFonts w:asciiTheme="minorHAnsi" w:hAnsiTheme="minorHAnsi" w:cstheme="minorHAnsi"/>
              </w:rPr>
            </w:pPr>
          </w:p>
          <w:p w14:paraId="0C108AF1" w14:textId="15580A6E" w:rsidR="00CD0C1E" w:rsidRPr="00761A45" w:rsidRDefault="00CD0C1E" w:rsidP="00CD0C1E">
            <w:pPr>
              <w:jc w:val="both"/>
              <w:rPr>
                <w:rFonts w:asciiTheme="minorHAnsi" w:hAnsiTheme="minorHAnsi" w:cstheme="minorHAnsi"/>
              </w:rPr>
            </w:pPr>
            <w:r w:rsidRPr="00761A45">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70F6F4B4" w14:textId="77777777" w:rsidR="00CD0C1E" w:rsidRPr="00761A45" w:rsidRDefault="00CD0C1E" w:rsidP="00CD0C1E">
            <w:pPr>
              <w:pStyle w:val="Sangra3detindependiente"/>
              <w:suppressAutoHyphens/>
              <w:spacing w:after="60"/>
              <w:ind w:left="0"/>
              <w:jc w:val="both"/>
              <w:rPr>
                <w:rFonts w:cstheme="minorHAnsi"/>
                <w:b/>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4D16A011" w14:textId="77777777" w:rsidR="00CD0C1E" w:rsidRPr="00761A45" w:rsidRDefault="00CD0C1E" w:rsidP="00CD0C1E">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78077D9F" w14:textId="77777777" w:rsidR="00CD0C1E" w:rsidRPr="00761A45" w:rsidRDefault="00CD0C1E" w:rsidP="00CD0C1E">
            <w:pPr>
              <w:rPr>
                <w:rFonts w:asciiTheme="minorHAnsi" w:hAnsiTheme="minorHAnsi" w:cstheme="minorHAnsi"/>
                <w:lang w:val="es-BO" w:eastAsia="es-BO"/>
              </w:rPr>
            </w:pPr>
          </w:p>
        </w:tc>
      </w:tr>
      <w:tr w:rsidR="00CD0C1E" w:rsidRPr="00761A45" w14:paraId="4DBD683F" w14:textId="77777777" w:rsidTr="00CD0C1E">
        <w:trPr>
          <w:trHeight w:val="408"/>
        </w:trPr>
        <w:tc>
          <w:tcPr>
            <w:tcW w:w="700" w:type="dxa"/>
            <w:tcBorders>
              <w:top w:val="single" w:sz="4" w:space="0" w:color="auto"/>
              <w:left w:val="single" w:sz="4" w:space="0" w:color="auto"/>
              <w:bottom w:val="single" w:sz="4" w:space="0" w:color="auto"/>
              <w:right w:val="single" w:sz="4" w:space="0" w:color="auto"/>
            </w:tcBorders>
            <w:vAlign w:val="center"/>
          </w:tcPr>
          <w:p w14:paraId="6C61F63E" w14:textId="77777777" w:rsidR="00CD0C1E" w:rsidRPr="00761A45" w:rsidRDefault="00CD0C1E" w:rsidP="00CD0C1E">
            <w:pPr>
              <w:jc w:val="center"/>
              <w:rPr>
                <w:rFonts w:asciiTheme="minorHAnsi" w:hAnsiTheme="minorHAnsi" w:cstheme="minorHAnsi"/>
                <w:i/>
                <w:iCs/>
                <w:color w:val="000000"/>
                <w:lang w:val="es-BO" w:eastAsia="es-BO"/>
              </w:rPr>
            </w:pPr>
          </w:p>
        </w:tc>
        <w:tc>
          <w:tcPr>
            <w:tcW w:w="5560" w:type="dxa"/>
            <w:tcBorders>
              <w:top w:val="single" w:sz="4" w:space="0" w:color="auto"/>
              <w:left w:val="nil"/>
              <w:bottom w:val="single" w:sz="4" w:space="0" w:color="auto"/>
              <w:right w:val="single" w:sz="4" w:space="0" w:color="auto"/>
            </w:tcBorders>
            <w:shd w:val="clear" w:color="000000" w:fill="FFFFFF"/>
          </w:tcPr>
          <w:p w14:paraId="0530A91B" w14:textId="2FAA00A3" w:rsidR="00CD0C1E" w:rsidRPr="00761A45" w:rsidRDefault="00CD0C1E" w:rsidP="00CD0C1E">
            <w:pPr>
              <w:jc w:val="both"/>
              <w:rPr>
                <w:rFonts w:asciiTheme="minorHAnsi" w:hAnsiTheme="minorHAnsi" w:cstheme="minorHAnsi"/>
                <w:b/>
              </w:rPr>
            </w:pPr>
            <w:r w:rsidRPr="00761A45">
              <w:rPr>
                <w:rFonts w:asciiTheme="minorHAnsi" w:hAnsiTheme="minorHAnsi" w:cstheme="minorHAnsi"/>
                <w:b/>
                <w:color w:val="000000"/>
              </w:rPr>
              <w:t>MUY IMPORTANTE:</w:t>
            </w:r>
          </w:p>
        </w:tc>
        <w:tc>
          <w:tcPr>
            <w:tcW w:w="2040" w:type="dxa"/>
            <w:tcBorders>
              <w:top w:val="single" w:sz="4" w:space="0" w:color="auto"/>
              <w:left w:val="single" w:sz="4" w:space="0" w:color="auto"/>
              <w:bottom w:val="single" w:sz="4" w:space="0" w:color="auto"/>
              <w:right w:val="single" w:sz="4" w:space="0" w:color="auto"/>
            </w:tcBorders>
            <w:vAlign w:val="center"/>
          </w:tcPr>
          <w:p w14:paraId="36D41899" w14:textId="77777777" w:rsidR="00CD0C1E" w:rsidRPr="00761A45" w:rsidRDefault="00CD0C1E" w:rsidP="00CD0C1E">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01C06A5F" w14:textId="77777777" w:rsidR="00CD0C1E" w:rsidRPr="00761A45" w:rsidRDefault="00CD0C1E" w:rsidP="00CD0C1E">
            <w:pPr>
              <w:rPr>
                <w:rFonts w:asciiTheme="minorHAnsi" w:hAnsiTheme="minorHAnsi" w:cstheme="minorHAnsi"/>
                <w:lang w:val="es-BO" w:eastAsia="es-BO"/>
              </w:rPr>
            </w:pPr>
          </w:p>
        </w:tc>
      </w:tr>
      <w:tr w:rsidR="00CD0C1E" w:rsidRPr="00761A45" w14:paraId="031E73D1" w14:textId="77777777" w:rsidTr="00D52333">
        <w:trPr>
          <w:trHeight w:val="1110"/>
        </w:trPr>
        <w:tc>
          <w:tcPr>
            <w:tcW w:w="700" w:type="dxa"/>
            <w:tcBorders>
              <w:top w:val="single" w:sz="4" w:space="0" w:color="auto"/>
              <w:left w:val="single" w:sz="4" w:space="0" w:color="auto"/>
              <w:bottom w:val="single" w:sz="4" w:space="0" w:color="auto"/>
              <w:right w:val="single" w:sz="4" w:space="0" w:color="auto"/>
            </w:tcBorders>
            <w:vAlign w:val="center"/>
          </w:tcPr>
          <w:p w14:paraId="790ED7A7" w14:textId="50B2AAC5"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1</w:t>
            </w:r>
          </w:p>
        </w:tc>
        <w:tc>
          <w:tcPr>
            <w:tcW w:w="5560" w:type="dxa"/>
            <w:tcBorders>
              <w:top w:val="single" w:sz="4" w:space="0" w:color="auto"/>
              <w:left w:val="nil"/>
              <w:bottom w:val="single" w:sz="4" w:space="0" w:color="auto"/>
              <w:right w:val="single" w:sz="4" w:space="0" w:color="auto"/>
            </w:tcBorders>
            <w:shd w:val="clear" w:color="000000" w:fill="FFFFFF"/>
          </w:tcPr>
          <w:p w14:paraId="49740A6B" w14:textId="680C2D9F" w:rsidR="00CD0C1E" w:rsidRPr="00761A45" w:rsidRDefault="00CD0C1E" w:rsidP="00CD0C1E">
            <w:pPr>
              <w:jc w:val="both"/>
              <w:rPr>
                <w:rFonts w:asciiTheme="minorHAnsi" w:hAnsiTheme="minorHAnsi" w:cstheme="minorHAnsi"/>
                <w:b/>
              </w:rPr>
            </w:pPr>
            <w:r w:rsidRPr="00761A45">
              <w:rPr>
                <w:rFonts w:asciiTheme="minorHAnsi" w:hAnsiTheme="minorHAnsi" w:cstheme="minorHAnsi"/>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c>
          <w:tcPr>
            <w:tcW w:w="2040" w:type="dxa"/>
            <w:tcBorders>
              <w:top w:val="single" w:sz="4" w:space="0" w:color="auto"/>
              <w:left w:val="single" w:sz="4" w:space="0" w:color="auto"/>
              <w:bottom w:val="single" w:sz="4" w:space="0" w:color="auto"/>
              <w:right w:val="single" w:sz="4" w:space="0" w:color="auto"/>
            </w:tcBorders>
            <w:vAlign w:val="center"/>
          </w:tcPr>
          <w:p w14:paraId="03C0993F" w14:textId="77777777" w:rsidR="00CD0C1E" w:rsidRPr="00761A45" w:rsidRDefault="00CD0C1E" w:rsidP="00CD0C1E">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0EC3A85B" w14:textId="77777777" w:rsidR="00CD0C1E" w:rsidRPr="00761A45" w:rsidRDefault="00CD0C1E" w:rsidP="00CD0C1E">
            <w:pPr>
              <w:rPr>
                <w:rFonts w:asciiTheme="minorHAnsi" w:hAnsiTheme="minorHAnsi" w:cstheme="minorHAnsi"/>
                <w:lang w:val="es-BO" w:eastAsia="es-BO"/>
              </w:rPr>
            </w:pPr>
          </w:p>
        </w:tc>
      </w:tr>
      <w:tr w:rsidR="00CD0C1E" w:rsidRPr="00761A45" w14:paraId="10CE2D2E" w14:textId="77777777" w:rsidTr="00D52333">
        <w:trPr>
          <w:trHeight w:val="1110"/>
        </w:trPr>
        <w:tc>
          <w:tcPr>
            <w:tcW w:w="700" w:type="dxa"/>
            <w:tcBorders>
              <w:top w:val="single" w:sz="4" w:space="0" w:color="auto"/>
              <w:left w:val="single" w:sz="4" w:space="0" w:color="auto"/>
              <w:bottom w:val="single" w:sz="4" w:space="0" w:color="auto"/>
              <w:right w:val="single" w:sz="4" w:space="0" w:color="auto"/>
            </w:tcBorders>
            <w:vAlign w:val="center"/>
          </w:tcPr>
          <w:p w14:paraId="398D506C" w14:textId="714E32A3" w:rsidR="00CD0C1E" w:rsidRPr="00761A45" w:rsidRDefault="00CD0C1E" w:rsidP="00CD0C1E">
            <w:pPr>
              <w:jc w:val="center"/>
              <w:rPr>
                <w:rFonts w:asciiTheme="minorHAnsi" w:hAnsiTheme="minorHAnsi" w:cstheme="minorHAnsi"/>
                <w:i/>
                <w:iCs/>
                <w:color w:val="000000"/>
                <w:lang w:val="es-BO" w:eastAsia="es-BO"/>
              </w:rPr>
            </w:pPr>
            <w:r w:rsidRPr="00761A45">
              <w:rPr>
                <w:rFonts w:asciiTheme="minorHAnsi" w:hAnsiTheme="minorHAnsi" w:cstheme="minorHAnsi"/>
                <w:i/>
                <w:iCs/>
                <w:color w:val="000000"/>
                <w:lang w:val="es-BO" w:eastAsia="es-BO"/>
              </w:rPr>
              <w:t>2</w:t>
            </w:r>
          </w:p>
        </w:tc>
        <w:tc>
          <w:tcPr>
            <w:tcW w:w="5560" w:type="dxa"/>
            <w:tcBorders>
              <w:top w:val="single" w:sz="4" w:space="0" w:color="auto"/>
              <w:left w:val="nil"/>
              <w:bottom w:val="single" w:sz="4" w:space="0" w:color="auto"/>
              <w:right w:val="single" w:sz="4" w:space="0" w:color="auto"/>
            </w:tcBorders>
            <w:shd w:val="clear" w:color="000000" w:fill="FFFFFF"/>
          </w:tcPr>
          <w:p w14:paraId="7D53238F" w14:textId="6F89B22B" w:rsidR="00CD0C1E" w:rsidRPr="00761A45" w:rsidRDefault="00CD0C1E" w:rsidP="00CD0C1E">
            <w:pPr>
              <w:jc w:val="both"/>
              <w:rPr>
                <w:rFonts w:asciiTheme="minorHAnsi" w:hAnsiTheme="minorHAnsi" w:cstheme="minorHAnsi"/>
                <w:b/>
              </w:rPr>
            </w:pPr>
            <w:r w:rsidRPr="00761A45">
              <w:rPr>
                <w:rFonts w:asciiTheme="minorHAnsi" w:hAnsiTheme="minorHAnsi" w:cstheme="minorHAnsi"/>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c>
          <w:tcPr>
            <w:tcW w:w="2040" w:type="dxa"/>
            <w:tcBorders>
              <w:top w:val="single" w:sz="4" w:space="0" w:color="auto"/>
              <w:left w:val="single" w:sz="4" w:space="0" w:color="auto"/>
              <w:bottom w:val="single" w:sz="4" w:space="0" w:color="auto"/>
              <w:right w:val="single" w:sz="4" w:space="0" w:color="auto"/>
            </w:tcBorders>
            <w:vAlign w:val="center"/>
          </w:tcPr>
          <w:p w14:paraId="79882D77" w14:textId="77777777" w:rsidR="00CD0C1E" w:rsidRPr="00761A45" w:rsidRDefault="00CD0C1E" w:rsidP="00CD0C1E">
            <w:pPr>
              <w:rPr>
                <w:rFonts w:asciiTheme="minorHAnsi" w:hAnsiTheme="minorHAnsi" w:cstheme="minorHAnsi"/>
                <w:lang w:val="es-BO" w:eastAsia="es-BO"/>
              </w:rPr>
            </w:pPr>
          </w:p>
        </w:tc>
        <w:tc>
          <w:tcPr>
            <w:tcW w:w="1600" w:type="dxa"/>
            <w:tcBorders>
              <w:top w:val="single" w:sz="4" w:space="0" w:color="auto"/>
              <w:left w:val="single" w:sz="4" w:space="0" w:color="auto"/>
              <w:bottom w:val="single" w:sz="4" w:space="0" w:color="auto"/>
              <w:right w:val="single" w:sz="4" w:space="0" w:color="auto"/>
            </w:tcBorders>
            <w:vAlign w:val="center"/>
          </w:tcPr>
          <w:p w14:paraId="78452CA2" w14:textId="77777777" w:rsidR="00CD0C1E" w:rsidRPr="00761A45" w:rsidRDefault="00CD0C1E" w:rsidP="00CD0C1E">
            <w:pPr>
              <w:rPr>
                <w:rFonts w:asciiTheme="minorHAnsi" w:hAnsiTheme="minorHAnsi" w:cstheme="minorHAnsi"/>
                <w:lang w:val="es-BO" w:eastAsia="es-BO"/>
              </w:rPr>
            </w:pPr>
          </w:p>
        </w:tc>
      </w:tr>
    </w:tbl>
    <w:p w14:paraId="52C163FD" w14:textId="6025C10B" w:rsidR="00090AB4" w:rsidRPr="00761A45" w:rsidRDefault="00090AB4" w:rsidP="00A56F80">
      <w:pPr>
        <w:jc w:val="center"/>
        <w:rPr>
          <w:rFonts w:asciiTheme="minorHAnsi" w:hAnsiTheme="minorHAnsi" w:cstheme="minorHAnsi"/>
          <w:b/>
          <w:bCs/>
          <w:color w:val="000000" w:themeColor="text1"/>
        </w:rPr>
      </w:pPr>
    </w:p>
    <w:p w14:paraId="236B9E8F" w14:textId="72AEAC70" w:rsidR="00090AB4" w:rsidRPr="00761A45" w:rsidRDefault="00090AB4" w:rsidP="00A56F80">
      <w:pPr>
        <w:jc w:val="center"/>
        <w:rPr>
          <w:rFonts w:asciiTheme="minorHAnsi" w:hAnsiTheme="minorHAnsi" w:cstheme="minorHAnsi"/>
          <w:b/>
          <w:bCs/>
          <w:color w:val="000000" w:themeColor="text1"/>
        </w:rPr>
      </w:pPr>
    </w:p>
    <w:p w14:paraId="321A3262" w14:textId="320BB072" w:rsidR="00090AB4" w:rsidRPr="00761A45" w:rsidRDefault="00090AB4" w:rsidP="00A56F80">
      <w:pPr>
        <w:jc w:val="center"/>
        <w:rPr>
          <w:rFonts w:asciiTheme="minorHAnsi" w:hAnsiTheme="minorHAnsi" w:cstheme="minorHAnsi"/>
          <w:b/>
          <w:bCs/>
          <w:color w:val="000000" w:themeColor="text1"/>
        </w:rPr>
      </w:pPr>
    </w:p>
    <w:p w14:paraId="057CCCE6" w14:textId="1FCD51F9" w:rsidR="00090AB4" w:rsidRPr="00761A45" w:rsidRDefault="00090AB4" w:rsidP="00A56F80">
      <w:pPr>
        <w:jc w:val="center"/>
        <w:rPr>
          <w:rFonts w:asciiTheme="minorHAnsi" w:hAnsiTheme="minorHAnsi" w:cstheme="minorHAnsi"/>
          <w:b/>
          <w:bCs/>
          <w:color w:val="000000" w:themeColor="text1"/>
        </w:rPr>
      </w:pPr>
    </w:p>
    <w:p w14:paraId="260E5DA2" w14:textId="2DA46BE6" w:rsidR="00476411" w:rsidRPr="00761A45" w:rsidRDefault="00B37567" w:rsidP="00476411">
      <w:pPr>
        <w:spacing w:after="60"/>
        <w:jc w:val="center"/>
        <w:rPr>
          <w:rFonts w:asciiTheme="minorHAnsi" w:hAnsiTheme="minorHAnsi" w:cstheme="minorHAnsi"/>
          <w:b/>
          <w:bCs/>
          <w:color w:val="000000" w:themeColor="text1"/>
        </w:rPr>
      </w:pPr>
      <w:r w:rsidRPr="00761A45">
        <w:rPr>
          <w:rFonts w:asciiTheme="minorHAnsi" w:hAnsiTheme="minorHAnsi" w:cstheme="minorHAnsi"/>
          <w:b/>
          <w:bCs/>
          <w:color w:val="000000" w:themeColor="text1"/>
        </w:rPr>
        <w:t xml:space="preserve">FORMULARIO </w:t>
      </w:r>
      <w:r w:rsidR="00476411" w:rsidRPr="00761A45">
        <w:rPr>
          <w:rFonts w:asciiTheme="minorHAnsi" w:hAnsiTheme="minorHAnsi" w:cstheme="minorHAnsi"/>
          <w:b/>
          <w:bCs/>
          <w:color w:val="000000" w:themeColor="text1"/>
        </w:rPr>
        <w:t xml:space="preserve">N° </w:t>
      </w:r>
      <w:r w:rsidR="00090AB4" w:rsidRPr="00761A45">
        <w:rPr>
          <w:rFonts w:asciiTheme="minorHAnsi" w:hAnsiTheme="minorHAnsi" w:cstheme="minorHAnsi"/>
          <w:b/>
          <w:bCs/>
          <w:color w:val="000000" w:themeColor="text1"/>
        </w:rPr>
        <w:t>4</w:t>
      </w:r>
    </w:p>
    <w:p w14:paraId="6E2677E4" w14:textId="77777777" w:rsidR="00A51850" w:rsidRPr="00761A45" w:rsidRDefault="00A51850" w:rsidP="00A51850">
      <w:pPr>
        <w:jc w:val="center"/>
        <w:rPr>
          <w:rFonts w:asciiTheme="minorHAnsi" w:hAnsiTheme="minorHAnsi" w:cstheme="minorHAnsi"/>
          <w:b/>
          <w:bCs/>
          <w:color w:val="000000" w:themeColor="text1"/>
        </w:rPr>
      </w:pPr>
      <w:r w:rsidRPr="00761A45">
        <w:rPr>
          <w:rFonts w:asciiTheme="minorHAnsi" w:hAnsiTheme="minorHAnsi" w:cstheme="minorHAnsi"/>
          <w:b/>
          <w:bCs/>
          <w:color w:val="000000" w:themeColor="text1"/>
        </w:rPr>
        <w:t>PROPUESTA ECONÓMICA</w:t>
      </w:r>
    </w:p>
    <w:p w14:paraId="54D269DA" w14:textId="5F97466B" w:rsidR="00A51850" w:rsidRPr="00761A45" w:rsidRDefault="00A51850" w:rsidP="00A51850">
      <w:pPr>
        <w:jc w:val="center"/>
        <w:rPr>
          <w:rFonts w:asciiTheme="minorHAnsi" w:hAnsiTheme="minorHAnsi" w:cstheme="minorHAnsi"/>
          <w:b/>
          <w:bCs/>
          <w:color w:val="000000" w:themeColor="text1"/>
        </w:rPr>
      </w:pPr>
      <w:r w:rsidRPr="00761A45">
        <w:rPr>
          <w:rFonts w:asciiTheme="minorHAnsi" w:hAnsiTheme="minorHAnsi" w:cstheme="minorHAnsi"/>
          <w:b/>
          <w:bCs/>
          <w:color w:val="000000" w:themeColor="text1"/>
        </w:rPr>
        <w:t>CONTRATO MARCO N° SR-CMA-0</w:t>
      </w:r>
      <w:r w:rsidR="002F18ED">
        <w:rPr>
          <w:rFonts w:asciiTheme="minorHAnsi" w:hAnsiTheme="minorHAnsi" w:cstheme="minorHAnsi"/>
          <w:b/>
          <w:bCs/>
          <w:color w:val="000000" w:themeColor="text1"/>
        </w:rPr>
        <w:t>5</w:t>
      </w:r>
      <w:r w:rsidRPr="00761A45">
        <w:rPr>
          <w:rFonts w:asciiTheme="minorHAnsi" w:hAnsiTheme="minorHAnsi" w:cstheme="minorHAnsi"/>
          <w:b/>
          <w:bCs/>
          <w:color w:val="000000" w:themeColor="text1"/>
        </w:rPr>
        <w:t>-2023</w:t>
      </w:r>
    </w:p>
    <w:p w14:paraId="2733AC22" w14:textId="01AD1651" w:rsidR="00A51850" w:rsidRPr="00761A45" w:rsidRDefault="00A51850" w:rsidP="00A51850">
      <w:pPr>
        <w:jc w:val="center"/>
        <w:rPr>
          <w:rFonts w:asciiTheme="minorHAnsi" w:hAnsiTheme="minorHAnsi" w:cstheme="minorHAnsi"/>
          <w:b/>
          <w:bCs/>
          <w:color w:val="000000" w:themeColor="text1"/>
          <w:lang w:val="es-BO"/>
        </w:rPr>
      </w:pPr>
      <w:r w:rsidRPr="00761A45">
        <w:rPr>
          <w:rFonts w:asciiTheme="minorHAnsi" w:hAnsiTheme="minorHAnsi" w:cstheme="minorHAnsi"/>
          <w:b/>
          <w:bCs/>
          <w:color w:val="000000" w:themeColor="text1"/>
          <w:lang w:val="es-BO"/>
        </w:rPr>
        <w:t>“</w:t>
      </w:r>
      <w:r w:rsidRPr="00761A45">
        <w:rPr>
          <w:rFonts w:asciiTheme="minorHAnsi" w:hAnsiTheme="minorHAnsi" w:cstheme="minorHAnsi"/>
          <w:b/>
          <w:bCs/>
        </w:rPr>
        <w:t xml:space="preserve">CONTRATACION DE </w:t>
      </w:r>
      <w:r w:rsidR="002F18ED">
        <w:rPr>
          <w:rFonts w:asciiTheme="minorHAnsi" w:hAnsiTheme="minorHAnsi" w:cstheme="minorHAnsi"/>
          <w:b/>
          <w:bCs/>
        </w:rPr>
        <w:t>SERVICIOS AUXILIARES DE HEMODIALISIS POR EVENTO</w:t>
      </w:r>
      <w:r w:rsidR="00C07A21" w:rsidRPr="00761A45">
        <w:rPr>
          <w:rFonts w:asciiTheme="minorHAnsi" w:hAnsiTheme="minorHAnsi" w:cstheme="minorHAnsi"/>
          <w:b/>
          <w:bCs/>
        </w:rPr>
        <w:t xml:space="preserve"> </w:t>
      </w:r>
      <w:r w:rsidRPr="00761A45">
        <w:rPr>
          <w:rFonts w:asciiTheme="minorHAnsi" w:hAnsiTheme="minorHAnsi" w:cstheme="minorHAnsi"/>
          <w:b/>
          <w:bCs/>
        </w:rPr>
        <w:t>(2 AÑOS)</w:t>
      </w:r>
      <w:r w:rsidRPr="00761A45">
        <w:rPr>
          <w:rFonts w:asciiTheme="minorHAnsi" w:hAnsiTheme="minorHAnsi" w:cstheme="minorHAnsi"/>
          <w:b/>
          <w:bCs/>
          <w:color w:val="000000" w:themeColor="text1"/>
          <w:lang w:val="es-BO"/>
        </w:rPr>
        <w:t>”</w:t>
      </w:r>
    </w:p>
    <w:p w14:paraId="106E5E36" w14:textId="77777777" w:rsidR="00B37567" w:rsidRPr="00761A45" w:rsidRDefault="00B37567" w:rsidP="00B37567">
      <w:pPr>
        <w:rPr>
          <w:rFonts w:asciiTheme="minorHAnsi" w:hAnsiTheme="minorHAnsi" w:cstheme="minorHAnsi"/>
          <w:b/>
          <w:bCs/>
        </w:rPr>
      </w:pPr>
    </w:p>
    <w:p w14:paraId="7520EFAB" w14:textId="77777777" w:rsidR="00B37567" w:rsidRPr="00761A45" w:rsidRDefault="00B37567" w:rsidP="00B37567">
      <w:pPr>
        <w:rPr>
          <w:rFonts w:asciiTheme="minorHAnsi" w:hAnsiTheme="minorHAnsi" w:cstheme="minorHAnsi"/>
          <w:b/>
          <w:bCs/>
        </w:rPr>
      </w:pPr>
    </w:p>
    <w:p w14:paraId="12EE5344" w14:textId="77777777" w:rsidR="00E96621" w:rsidRPr="00761A45" w:rsidRDefault="00E96621" w:rsidP="00E96621">
      <w:pPr>
        <w:jc w:val="right"/>
        <w:rPr>
          <w:rFonts w:asciiTheme="minorHAnsi" w:hAnsiTheme="minorHAnsi" w:cstheme="minorHAnsi"/>
          <w:b/>
        </w:rPr>
      </w:pPr>
      <w:r w:rsidRPr="00761A45">
        <w:rPr>
          <w:rFonts w:asciiTheme="minorHAnsi" w:hAnsiTheme="minorHAnsi" w:cstheme="minorHAnsi"/>
          <w:b/>
        </w:rPr>
        <w:t>Lugar y fecha ____________________________</w:t>
      </w:r>
    </w:p>
    <w:p w14:paraId="5BFD1392" w14:textId="77777777" w:rsidR="00E96621" w:rsidRPr="00761A45" w:rsidRDefault="00E96621" w:rsidP="00E96621">
      <w:pPr>
        <w:pStyle w:val="Ttulo2"/>
        <w:rPr>
          <w:rFonts w:asciiTheme="minorHAnsi" w:hAnsiTheme="minorHAnsi" w:cstheme="minorHAnsi"/>
          <w:color w:val="365F91"/>
          <w:sz w:val="20"/>
          <w:szCs w:val="20"/>
          <w:lang w:val="es-BO"/>
        </w:rPr>
      </w:pPr>
    </w:p>
    <w:p w14:paraId="16E4A6E7" w14:textId="77777777" w:rsidR="00E96621" w:rsidRPr="00761A45" w:rsidRDefault="00E96621" w:rsidP="00E96621">
      <w:pPr>
        <w:spacing w:after="120"/>
        <w:jc w:val="both"/>
        <w:rPr>
          <w:rFonts w:asciiTheme="minorHAnsi" w:hAnsiTheme="minorHAnsi" w:cstheme="minorHAnsi"/>
          <w:color w:val="365F91"/>
          <w:lang w:val="es-BO"/>
        </w:rPr>
      </w:pPr>
      <w:r w:rsidRPr="00761A45">
        <w:rPr>
          <w:rFonts w:asciiTheme="minorHAnsi" w:hAnsiTheme="minorHAnsi" w:cstheme="minorHAnsi"/>
          <w:color w:val="000000"/>
          <w:lang w:val="es-BO" w:eastAsia="es-BO"/>
        </w:rPr>
        <w:t>Agradecemos a Us.(s) ofertar los servicios descritos a continuación, en moneda nacional (bolivianos) incluyendo impuestos de Ley, los mismos que deberán incluir máximo 2 decimales.</w:t>
      </w:r>
      <w:r w:rsidRPr="00761A45">
        <w:rPr>
          <w:rFonts w:asciiTheme="minorHAnsi" w:hAnsiTheme="minorHAnsi" w:cstheme="minorHAnsi"/>
          <w:color w:val="365F91"/>
          <w:lang w:val="es-BO"/>
        </w:rPr>
        <w:t>                         </w:t>
      </w:r>
    </w:p>
    <w:tbl>
      <w:tblPr>
        <w:tblW w:w="10485" w:type="dxa"/>
        <w:tblLayout w:type="fixed"/>
        <w:tblCellMar>
          <w:left w:w="70" w:type="dxa"/>
          <w:right w:w="70" w:type="dxa"/>
        </w:tblCellMar>
        <w:tblLook w:val="04A0" w:firstRow="1" w:lastRow="0" w:firstColumn="1" w:lastColumn="0" w:noHBand="0" w:noVBand="1"/>
      </w:tblPr>
      <w:tblGrid>
        <w:gridCol w:w="608"/>
        <w:gridCol w:w="4490"/>
        <w:gridCol w:w="1418"/>
        <w:gridCol w:w="1276"/>
        <w:gridCol w:w="1275"/>
        <w:gridCol w:w="1418"/>
      </w:tblGrid>
      <w:tr w:rsidR="00A64733" w:rsidRPr="00761A45" w14:paraId="73BD2B58" w14:textId="754D7A92" w:rsidTr="001C57CB">
        <w:trPr>
          <w:trHeight w:val="510"/>
        </w:trPr>
        <w:tc>
          <w:tcPr>
            <w:tcW w:w="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025195" w14:textId="77777777" w:rsidR="00A64733" w:rsidRPr="00761A45" w:rsidRDefault="00A64733" w:rsidP="001C57CB">
            <w:pPr>
              <w:jc w:val="center"/>
              <w:rPr>
                <w:rFonts w:asciiTheme="minorHAnsi" w:hAnsiTheme="minorHAnsi" w:cstheme="minorHAnsi"/>
                <w:b/>
                <w:bCs/>
                <w:lang w:eastAsia="es-BO"/>
              </w:rPr>
            </w:pPr>
            <w:bookmarkStart w:id="2" w:name="_Hlk137043596"/>
            <w:r w:rsidRPr="00761A45">
              <w:rPr>
                <w:rFonts w:asciiTheme="minorHAnsi" w:hAnsiTheme="minorHAnsi" w:cstheme="minorHAnsi"/>
                <w:b/>
                <w:bCs/>
                <w:lang w:eastAsia="es-BO"/>
              </w:rPr>
              <w:t>ITEM</w:t>
            </w:r>
          </w:p>
        </w:tc>
        <w:tc>
          <w:tcPr>
            <w:tcW w:w="4490" w:type="dxa"/>
            <w:tcBorders>
              <w:top w:val="single" w:sz="4" w:space="0" w:color="auto"/>
              <w:left w:val="nil"/>
              <w:bottom w:val="single" w:sz="4" w:space="0" w:color="auto"/>
              <w:right w:val="single" w:sz="4" w:space="0" w:color="auto"/>
            </w:tcBorders>
            <w:shd w:val="clear" w:color="000000" w:fill="D9D9D9"/>
            <w:vAlign w:val="center"/>
            <w:hideMark/>
          </w:tcPr>
          <w:p w14:paraId="450076A1" w14:textId="77777777" w:rsidR="00A64733" w:rsidRPr="00761A45" w:rsidRDefault="00A64733" w:rsidP="001C57CB">
            <w:pPr>
              <w:jc w:val="center"/>
              <w:rPr>
                <w:rFonts w:asciiTheme="minorHAnsi" w:hAnsiTheme="minorHAnsi" w:cstheme="minorHAnsi"/>
                <w:b/>
                <w:bCs/>
                <w:lang w:eastAsia="es-BO"/>
              </w:rPr>
            </w:pPr>
            <w:r w:rsidRPr="00761A45">
              <w:rPr>
                <w:rFonts w:asciiTheme="minorHAnsi" w:hAnsiTheme="minorHAnsi" w:cstheme="minorHAnsi"/>
                <w:b/>
                <w:bCs/>
                <w:lang w:eastAsia="es-BO"/>
              </w:rPr>
              <w:t>DESCRIPCION</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DD3E37C" w14:textId="77777777" w:rsidR="00A64733" w:rsidRPr="00761A45" w:rsidRDefault="00A64733" w:rsidP="001C57CB">
            <w:pPr>
              <w:jc w:val="center"/>
              <w:rPr>
                <w:rFonts w:asciiTheme="minorHAnsi" w:hAnsiTheme="minorHAnsi" w:cstheme="minorHAnsi"/>
                <w:b/>
                <w:bCs/>
                <w:lang w:eastAsia="es-BO"/>
              </w:rPr>
            </w:pPr>
            <w:r w:rsidRPr="00761A45">
              <w:rPr>
                <w:rFonts w:asciiTheme="minorHAnsi" w:hAnsiTheme="minorHAnsi" w:cstheme="minorHAnsi"/>
                <w:b/>
                <w:bCs/>
                <w:lang w:eastAsia="es-BO"/>
              </w:rPr>
              <w:t>UNIDAD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4CAD0E9" w14:textId="77777777" w:rsidR="00A64733" w:rsidRPr="00761A45" w:rsidRDefault="00A64733" w:rsidP="001C57CB">
            <w:pPr>
              <w:jc w:val="center"/>
              <w:rPr>
                <w:rFonts w:asciiTheme="minorHAnsi" w:hAnsiTheme="minorHAnsi" w:cstheme="minorHAnsi"/>
                <w:b/>
                <w:bCs/>
                <w:lang w:eastAsia="es-BO"/>
              </w:rPr>
            </w:pPr>
            <w:r w:rsidRPr="00761A45">
              <w:rPr>
                <w:rFonts w:asciiTheme="minorHAnsi" w:hAnsiTheme="minorHAnsi" w:cstheme="minorHAnsi"/>
                <w:b/>
                <w:bCs/>
                <w:lang w:eastAsia="es-BO"/>
              </w:rPr>
              <w:t>CANTIDAD</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4809F9A9" w14:textId="2C2E2A20" w:rsidR="00A64733" w:rsidRPr="00761A45" w:rsidRDefault="001C57CB" w:rsidP="001C57CB">
            <w:pPr>
              <w:jc w:val="center"/>
              <w:rPr>
                <w:rFonts w:asciiTheme="minorHAnsi" w:hAnsiTheme="minorHAnsi" w:cstheme="minorHAnsi"/>
                <w:b/>
                <w:bCs/>
                <w:lang w:eastAsia="es-BO"/>
              </w:rPr>
            </w:pPr>
            <w:r w:rsidRPr="00761A45">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38642CE0" w14:textId="5B38A0C6" w:rsidR="00A64733" w:rsidRPr="00761A45" w:rsidRDefault="001C57CB" w:rsidP="001C57CB">
            <w:pPr>
              <w:jc w:val="center"/>
              <w:rPr>
                <w:rFonts w:asciiTheme="minorHAnsi" w:hAnsiTheme="minorHAnsi" w:cstheme="minorHAnsi"/>
                <w:b/>
                <w:bCs/>
                <w:lang w:eastAsia="es-BO"/>
              </w:rPr>
            </w:pPr>
            <w:r w:rsidRPr="00761A45">
              <w:rPr>
                <w:rFonts w:asciiTheme="minorHAnsi" w:hAnsiTheme="minorHAnsi" w:cstheme="minorHAnsi"/>
                <w:b/>
                <w:bCs/>
                <w:color w:val="000000"/>
                <w:lang w:val="es-BO" w:eastAsia="es-BO"/>
              </w:rPr>
              <w:t>MONTO TOTAL</w:t>
            </w:r>
          </w:p>
        </w:tc>
      </w:tr>
      <w:tr w:rsidR="001C57CB" w:rsidRPr="00761A45" w14:paraId="68908E47" w14:textId="722E7CB4" w:rsidTr="002F18ED">
        <w:trPr>
          <w:trHeight w:val="339"/>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6F0687B1" w14:textId="683DDD71" w:rsidR="001C57CB" w:rsidRPr="00761A45" w:rsidRDefault="001C57CB" w:rsidP="000A3805">
            <w:pPr>
              <w:jc w:val="center"/>
              <w:rPr>
                <w:rFonts w:asciiTheme="minorHAnsi" w:hAnsiTheme="minorHAnsi" w:cstheme="minorHAnsi"/>
                <w:b/>
                <w:bCs/>
                <w:lang w:eastAsia="es-BO"/>
              </w:rPr>
            </w:pPr>
            <w:r w:rsidRPr="00761A45">
              <w:rPr>
                <w:rFonts w:asciiTheme="minorHAnsi" w:hAnsiTheme="minorHAnsi" w:cstheme="minorHAnsi"/>
                <w:b/>
                <w:bCs/>
                <w:lang w:eastAsia="es-BO"/>
              </w:rPr>
              <w:t xml:space="preserve">PROCEDIMIENTOS O TRATAMIENTOS REQUERIDOS </w:t>
            </w:r>
          </w:p>
        </w:tc>
        <w:tc>
          <w:tcPr>
            <w:tcW w:w="1275" w:type="dxa"/>
            <w:tcBorders>
              <w:top w:val="single" w:sz="4" w:space="0" w:color="auto"/>
              <w:left w:val="single" w:sz="4" w:space="0" w:color="auto"/>
              <w:bottom w:val="single" w:sz="4" w:space="0" w:color="auto"/>
              <w:right w:val="single" w:sz="4" w:space="0" w:color="auto"/>
            </w:tcBorders>
            <w:shd w:val="clear" w:color="000000" w:fill="FFFF00"/>
            <w:vAlign w:val="center"/>
          </w:tcPr>
          <w:p w14:paraId="0E7FE68A" w14:textId="7FBDC317" w:rsidR="001C57CB" w:rsidRPr="00761A45" w:rsidRDefault="001C57CB" w:rsidP="001C57CB">
            <w:pPr>
              <w:jc w:val="center"/>
              <w:rPr>
                <w:rFonts w:asciiTheme="minorHAnsi" w:hAnsiTheme="minorHAnsi" w:cstheme="minorHAnsi"/>
                <w:b/>
                <w:bCs/>
                <w:lang w:eastAsia="es-BO"/>
              </w:rPr>
            </w:pP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14:paraId="7C72FE06" w14:textId="2DF24B22" w:rsidR="001C57CB" w:rsidRPr="00761A45" w:rsidRDefault="001C57CB" w:rsidP="001C57CB">
            <w:pPr>
              <w:jc w:val="center"/>
              <w:rPr>
                <w:rFonts w:asciiTheme="minorHAnsi" w:hAnsiTheme="minorHAnsi" w:cstheme="minorHAnsi"/>
                <w:b/>
                <w:bCs/>
                <w:lang w:eastAsia="es-BO"/>
              </w:rPr>
            </w:pPr>
          </w:p>
        </w:tc>
      </w:tr>
      <w:tr w:rsidR="00A64733" w:rsidRPr="00761A45" w14:paraId="538E2874" w14:textId="6288171A" w:rsidTr="00A73163">
        <w:trPr>
          <w:trHeight w:val="419"/>
        </w:trPr>
        <w:tc>
          <w:tcPr>
            <w:tcW w:w="608" w:type="dxa"/>
            <w:tcBorders>
              <w:top w:val="single" w:sz="4" w:space="0" w:color="auto"/>
              <w:left w:val="single" w:sz="4" w:space="0" w:color="auto"/>
              <w:bottom w:val="single" w:sz="4" w:space="0" w:color="auto"/>
              <w:right w:val="single" w:sz="4" w:space="0" w:color="auto"/>
            </w:tcBorders>
            <w:shd w:val="thinDiagStripe" w:color="C4D79B" w:fill="FFFF00"/>
            <w:vAlign w:val="center"/>
            <w:hideMark/>
          </w:tcPr>
          <w:p w14:paraId="0CAF3919" w14:textId="77777777" w:rsidR="00A64733" w:rsidRPr="00761A45" w:rsidRDefault="00A64733" w:rsidP="004323C5">
            <w:pPr>
              <w:jc w:val="center"/>
              <w:rPr>
                <w:rFonts w:asciiTheme="minorHAnsi" w:hAnsiTheme="minorHAnsi" w:cstheme="minorHAnsi"/>
                <w:b/>
                <w:bCs/>
                <w:lang w:eastAsia="es-BO"/>
              </w:rPr>
            </w:pPr>
            <w:r w:rsidRPr="00761A45">
              <w:rPr>
                <w:rFonts w:asciiTheme="minorHAnsi" w:hAnsiTheme="minorHAnsi" w:cstheme="minorHAnsi"/>
                <w:b/>
                <w:bCs/>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392E3EDC" w14:textId="696E4526" w:rsidR="00A6473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HEMODIALISIS POR SESION</w:t>
            </w:r>
          </w:p>
        </w:tc>
        <w:tc>
          <w:tcPr>
            <w:tcW w:w="1418" w:type="dxa"/>
            <w:tcBorders>
              <w:top w:val="nil"/>
              <w:left w:val="nil"/>
              <w:bottom w:val="single" w:sz="4" w:space="0" w:color="auto"/>
              <w:right w:val="single" w:sz="4" w:space="0" w:color="auto"/>
            </w:tcBorders>
            <w:shd w:val="clear" w:color="auto" w:fill="auto"/>
            <w:vAlign w:val="center"/>
            <w:hideMark/>
          </w:tcPr>
          <w:p w14:paraId="3E2E6267" w14:textId="18DEF75E" w:rsidR="00A6473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EVENTO</w:t>
            </w:r>
          </w:p>
        </w:tc>
        <w:tc>
          <w:tcPr>
            <w:tcW w:w="1276" w:type="dxa"/>
            <w:tcBorders>
              <w:top w:val="nil"/>
              <w:left w:val="nil"/>
              <w:bottom w:val="single" w:sz="4" w:space="0" w:color="auto"/>
              <w:right w:val="single" w:sz="4" w:space="0" w:color="auto"/>
            </w:tcBorders>
            <w:shd w:val="clear" w:color="auto" w:fill="auto"/>
            <w:vAlign w:val="center"/>
            <w:hideMark/>
          </w:tcPr>
          <w:p w14:paraId="1481D326" w14:textId="77777777" w:rsidR="00A64733" w:rsidRPr="00761A45" w:rsidRDefault="00A64733" w:rsidP="00ED4324">
            <w:pPr>
              <w:jc w:val="center"/>
              <w:rPr>
                <w:rFonts w:asciiTheme="minorHAnsi" w:hAnsiTheme="minorHAnsi" w:cstheme="minorHAnsi"/>
                <w:lang w:eastAsia="es-BO"/>
              </w:rPr>
            </w:pPr>
            <w:r w:rsidRPr="00761A45">
              <w:rPr>
                <w:rFonts w:asciiTheme="minorHAnsi" w:hAnsiTheme="minorHAnsi" w:cstheme="minorHAnsi"/>
                <w:lang w:eastAsia="es-BO"/>
              </w:rPr>
              <w:t>1</w:t>
            </w:r>
          </w:p>
        </w:tc>
        <w:tc>
          <w:tcPr>
            <w:tcW w:w="1275" w:type="dxa"/>
            <w:tcBorders>
              <w:top w:val="single" w:sz="4" w:space="0" w:color="auto"/>
              <w:left w:val="nil"/>
              <w:bottom w:val="single" w:sz="4" w:space="0" w:color="auto"/>
              <w:right w:val="single" w:sz="4" w:space="0" w:color="auto"/>
            </w:tcBorders>
            <w:vAlign w:val="center"/>
          </w:tcPr>
          <w:p w14:paraId="568A66D2" w14:textId="77777777" w:rsidR="00A64733" w:rsidRPr="00761A45" w:rsidRDefault="00A64733" w:rsidP="00ED4324">
            <w:pPr>
              <w:jc w:val="center"/>
              <w:rPr>
                <w:rFonts w:asciiTheme="minorHAnsi" w:hAnsiTheme="minorHAnsi" w:cstheme="minorHAnsi"/>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19EB2214" w14:textId="5BBC014A" w:rsidR="00A64733" w:rsidRPr="00761A45" w:rsidRDefault="00A64733" w:rsidP="00ED4324">
            <w:pPr>
              <w:jc w:val="center"/>
              <w:rPr>
                <w:rFonts w:asciiTheme="minorHAnsi" w:hAnsiTheme="minorHAnsi" w:cstheme="minorHAnsi"/>
                <w:lang w:eastAsia="es-BO"/>
              </w:rPr>
            </w:pPr>
          </w:p>
        </w:tc>
      </w:tr>
      <w:tr w:rsidR="00A73163" w:rsidRPr="00761A45" w14:paraId="12B24F98" w14:textId="77777777" w:rsidTr="00A73163">
        <w:trPr>
          <w:trHeight w:val="345"/>
        </w:trPr>
        <w:tc>
          <w:tcPr>
            <w:tcW w:w="608" w:type="dxa"/>
            <w:tcBorders>
              <w:top w:val="single" w:sz="4" w:space="0" w:color="auto"/>
              <w:left w:val="single" w:sz="4" w:space="0" w:color="auto"/>
              <w:bottom w:val="single" w:sz="4" w:space="0" w:color="auto"/>
              <w:right w:val="single" w:sz="4" w:space="0" w:color="auto"/>
            </w:tcBorders>
            <w:shd w:val="thinDiagStripe" w:color="C4D79B" w:fill="FFFF00"/>
            <w:vAlign w:val="center"/>
          </w:tcPr>
          <w:p w14:paraId="7DCDB60B" w14:textId="5DA44645" w:rsidR="00A73163" w:rsidRPr="00761A45" w:rsidRDefault="00A73163" w:rsidP="004323C5">
            <w:pPr>
              <w:jc w:val="center"/>
              <w:rPr>
                <w:rFonts w:asciiTheme="minorHAnsi" w:hAnsiTheme="minorHAnsi" w:cstheme="minorHAnsi"/>
                <w:b/>
                <w:bCs/>
                <w:lang w:eastAsia="es-BO"/>
              </w:rPr>
            </w:pPr>
            <w:r>
              <w:rPr>
                <w:rFonts w:asciiTheme="minorHAnsi" w:hAnsiTheme="minorHAnsi" w:cstheme="minorHAnsi"/>
                <w:b/>
                <w:bCs/>
                <w:lang w:eastAsia="es-BO"/>
              </w:rPr>
              <w:t>2</w:t>
            </w:r>
          </w:p>
        </w:tc>
        <w:tc>
          <w:tcPr>
            <w:tcW w:w="4490" w:type="dxa"/>
            <w:tcBorders>
              <w:top w:val="single" w:sz="4" w:space="0" w:color="auto"/>
              <w:left w:val="nil"/>
              <w:bottom w:val="single" w:sz="4" w:space="0" w:color="auto"/>
              <w:right w:val="single" w:sz="4" w:space="0" w:color="auto"/>
            </w:tcBorders>
            <w:shd w:val="clear" w:color="auto" w:fill="auto"/>
            <w:vAlign w:val="center"/>
          </w:tcPr>
          <w:p w14:paraId="57CDB716" w14:textId="2074DE5F"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IMPLANTE DE CATETER DE HEMODIALISIS</w:t>
            </w:r>
          </w:p>
        </w:tc>
        <w:tc>
          <w:tcPr>
            <w:tcW w:w="1418" w:type="dxa"/>
            <w:tcBorders>
              <w:top w:val="nil"/>
              <w:left w:val="nil"/>
              <w:bottom w:val="single" w:sz="4" w:space="0" w:color="auto"/>
              <w:right w:val="single" w:sz="4" w:space="0" w:color="auto"/>
            </w:tcBorders>
            <w:shd w:val="clear" w:color="auto" w:fill="auto"/>
            <w:vAlign w:val="center"/>
          </w:tcPr>
          <w:p w14:paraId="09F5A0D6" w14:textId="66C9C8B2"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EVENTO</w:t>
            </w:r>
          </w:p>
        </w:tc>
        <w:tc>
          <w:tcPr>
            <w:tcW w:w="1276" w:type="dxa"/>
            <w:tcBorders>
              <w:top w:val="nil"/>
              <w:left w:val="nil"/>
              <w:bottom w:val="single" w:sz="4" w:space="0" w:color="auto"/>
              <w:right w:val="single" w:sz="4" w:space="0" w:color="auto"/>
            </w:tcBorders>
            <w:shd w:val="clear" w:color="auto" w:fill="auto"/>
            <w:vAlign w:val="center"/>
          </w:tcPr>
          <w:p w14:paraId="2F27DD0D" w14:textId="38B0F6B9"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1</w:t>
            </w:r>
          </w:p>
        </w:tc>
        <w:tc>
          <w:tcPr>
            <w:tcW w:w="1275" w:type="dxa"/>
            <w:tcBorders>
              <w:top w:val="single" w:sz="4" w:space="0" w:color="auto"/>
              <w:left w:val="nil"/>
              <w:bottom w:val="single" w:sz="4" w:space="0" w:color="auto"/>
              <w:right w:val="single" w:sz="4" w:space="0" w:color="auto"/>
            </w:tcBorders>
            <w:vAlign w:val="center"/>
          </w:tcPr>
          <w:p w14:paraId="2758151D" w14:textId="77777777" w:rsidR="00A73163" w:rsidRPr="00761A45" w:rsidRDefault="00A73163" w:rsidP="00ED4324">
            <w:pPr>
              <w:jc w:val="center"/>
              <w:rPr>
                <w:rFonts w:asciiTheme="minorHAnsi" w:hAnsiTheme="minorHAnsi" w:cstheme="minorHAnsi"/>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792EC7C2" w14:textId="77777777" w:rsidR="00A73163" w:rsidRPr="00761A45" w:rsidRDefault="00A73163" w:rsidP="00ED4324">
            <w:pPr>
              <w:jc w:val="center"/>
              <w:rPr>
                <w:rFonts w:asciiTheme="minorHAnsi" w:hAnsiTheme="minorHAnsi" w:cstheme="minorHAnsi"/>
                <w:lang w:eastAsia="es-BO"/>
              </w:rPr>
            </w:pPr>
          </w:p>
        </w:tc>
      </w:tr>
      <w:tr w:rsidR="00A73163" w:rsidRPr="00761A45" w14:paraId="4CAEB869" w14:textId="77777777" w:rsidTr="00A73163">
        <w:trPr>
          <w:trHeight w:val="345"/>
        </w:trPr>
        <w:tc>
          <w:tcPr>
            <w:tcW w:w="608" w:type="dxa"/>
            <w:tcBorders>
              <w:top w:val="single" w:sz="4" w:space="0" w:color="auto"/>
              <w:left w:val="single" w:sz="4" w:space="0" w:color="auto"/>
              <w:bottom w:val="single" w:sz="4" w:space="0" w:color="auto"/>
              <w:right w:val="single" w:sz="4" w:space="0" w:color="auto"/>
            </w:tcBorders>
            <w:shd w:val="thinDiagStripe" w:color="C4D79B" w:fill="FFFF00"/>
            <w:vAlign w:val="center"/>
          </w:tcPr>
          <w:p w14:paraId="391B4308" w14:textId="0228ACEC" w:rsidR="00A73163" w:rsidRPr="00761A45" w:rsidRDefault="00A73163" w:rsidP="004323C5">
            <w:pPr>
              <w:jc w:val="center"/>
              <w:rPr>
                <w:rFonts w:asciiTheme="minorHAnsi" w:hAnsiTheme="minorHAnsi" w:cstheme="minorHAnsi"/>
                <w:b/>
                <w:bCs/>
                <w:lang w:eastAsia="es-BO"/>
              </w:rPr>
            </w:pPr>
            <w:r>
              <w:rPr>
                <w:rFonts w:asciiTheme="minorHAnsi" w:hAnsiTheme="minorHAnsi" w:cstheme="minorHAnsi"/>
                <w:b/>
                <w:bCs/>
                <w:lang w:eastAsia="es-BO"/>
              </w:rPr>
              <w:t>3</w:t>
            </w:r>
          </w:p>
        </w:tc>
        <w:tc>
          <w:tcPr>
            <w:tcW w:w="4490" w:type="dxa"/>
            <w:tcBorders>
              <w:top w:val="single" w:sz="4" w:space="0" w:color="auto"/>
              <w:left w:val="nil"/>
              <w:bottom w:val="single" w:sz="4" w:space="0" w:color="auto"/>
              <w:right w:val="single" w:sz="4" w:space="0" w:color="auto"/>
            </w:tcBorders>
            <w:shd w:val="clear" w:color="auto" w:fill="auto"/>
            <w:vAlign w:val="center"/>
          </w:tcPr>
          <w:p w14:paraId="65E74F10" w14:textId="51E0835F"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 xml:space="preserve">CONFECCION DE FISTULA ARTERIOVENOSA CON VENA NATIVA </w:t>
            </w:r>
          </w:p>
        </w:tc>
        <w:tc>
          <w:tcPr>
            <w:tcW w:w="1418" w:type="dxa"/>
            <w:tcBorders>
              <w:top w:val="nil"/>
              <w:left w:val="nil"/>
              <w:bottom w:val="single" w:sz="4" w:space="0" w:color="auto"/>
              <w:right w:val="single" w:sz="4" w:space="0" w:color="auto"/>
            </w:tcBorders>
            <w:shd w:val="clear" w:color="auto" w:fill="auto"/>
            <w:vAlign w:val="center"/>
          </w:tcPr>
          <w:p w14:paraId="75D10BC0" w14:textId="66255384"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EVENTO</w:t>
            </w:r>
          </w:p>
        </w:tc>
        <w:tc>
          <w:tcPr>
            <w:tcW w:w="1276" w:type="dxa"/>
            <w:tcBorders>
              <w:top w:val="nil"/>
              <w:left w:val="nil"/>
              <w:bottom w:val="single" w:sz="4" w:space="0" w:color="auto"/>
              <w:right w:val="single" w:sz="4" w:space="0" w:color="auto"/>
            </w:tcBorders>
            <w:shd w:val="clear" w:color="auto" w:fill="auto"/>
            <w:vAlign w:val="center"/>
          </w:tcPr>
          <w:p w14:paraId="6FBCB703" w14:textId="77F5FB15"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1</w:t>
            </w:r>
          </w:p>
        </w:tc>
        <w:tc>
          <w:tcPr>
            <w:tcW w:w="1275" w:type="dxa"/>
            <w:tcBorders>
              <w:top w:val="single" w:sz="4" w:space="0" w:color="auto"/>
              <w:left w:val="nil"/>
              <w:bottom w:val="single" w:sz="4" w:space="0" w:color="auto"/>
              <w:right w:val="single" w:sz="4" w:space="0" w:color="auto"/>
            </w:tcBorders>
            <w:vAlign w:val="center"/>
          </w:tcPr>
          <w:p w14:paraId="35C5EE71" w14:textId="77777777" w:rsidR="00A73163" w:rsidRPr="00761A45" w:rsidRDefault="00A73163" w:rsidP="00ED4324">
            <w:pPr>
              <w:jc w:val="center"/>
              <w:rPr>
                <w:rFonts w:asciiTheme="minorHAnsi" w:hAnsiTheme="minorHAnsi" w:cstheme="minorHAnsi"/>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055944BD" w14:textId="77777777" w:rsidR="00A73163" w:rsidRPr="00761A45" w:rsidRDefault="00A73163" w:rsidP="00ED4324">
            <w:pPr>
              <w:jc w:val="center"/>
              <w:rPr>
                <w:rFonts w:asciiTheme="minorHAnsi" w:hAnsiTheme="minorHAnsi" w:cstheme="minorHAnsi"/>
                <w:lang w:eastAsia="es-BO"/>
              </w:rPr>
            </w:pPr>
          </w:p>
        </w:tc>
      </w:tr>
      <w:tr w:rsidR="00A73163" w:rsidRPr="00761A45" w14:paraId="1D306616" w14:textId="77777777" w:rsidTr="00A73163">
        <w:trPr>
          <w:trHeight w:val="345"/>
        </w:trPr>
        <w:tc>
          <w:tcPr>
            <w:tcW w:w="608" w:type="dxa"/>
            <w:tcBorders>
              <w:top w:val="single" w:sz="4" w:space="0" w:color="auto"/>
              <w:left w:val="single" w:sz="4" w:space="0" w:color="auto"/>
              <w:bottom w:val="single" w:sz="4" w:space="0" w:color="auto"/>
              <w:right w:val="single" w:sz="4" w:space="0" w:color="auto"/>
            </w:tcBorders>
            <w:shd w:val="thinDiagStripe" w:color="C4D79B" w:fill="FFFF00"/>
            <w:vAlign w:val="center"/>
          </w:tcPr>
          <w:p w14:paraId="15F1B00C" w14:textId="6D7E83C4" w:rsidR="00A73163" w:rsidRPr="00761A45" w:rsidRDefault="00A73163" w:rsidP="004323C5">
            <w:pPr>
              <w:jc w:val="center"/>
              <w:rPr>
                <w:rFonts w:asciiTheme="minorHAnsi" w:hAnsiTheme="minorHAnsi" w:cstheme="minorHAnsi"/>
                <w:b/>
                <w:bCs/>
                <w:lang w:eastAsia="es-BO"/>
              </w:rPr>
            </w:pPr>
            <w:r>
              <w:rPr>
                <w:rFonts w:asciiTheme="minorHAnsi" w:hAnsiTheme="minorHAnsi" w:cstheme="minorHAnsi"/>
                <w:b/>
                <w:bCs/>
                <w:lang w:eastAsia="es-BO"/>
              </w:rPr>
              <w:t>4</w:t>
            </w:r>
          </w:p>
        </w:tc>
        <w:tc>
          <w:tcPr>
            <w:tcW w:w="4490" w:type="dxa"/>
            <w:tcBorders>
              <w:top w:val="single" w:sz="4" w:space="0" w:color="auto"/>
              <w:left w:val="nil"/>
              <w:bottom w:val="single" w:sz="4" w:space="0" w:color="auto"/>
              <w:right w:val="single" w:sz="4" w:space="0" w:color="auto"/>
            </w:tcBorders>
            <w:shd w:val="clear" w:color="auto" w:fill="auto"/>
            <w:vAlign w:val="center"/>
          </w:tcPr>
          <w:p w14:paraId="73FB885F" w14:textId="10F8ADF7"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CONFECCION DE FISTULA ARTERIAL CON PROTESIS</w:t>
            </w:r>
          </w:p>
        </w:tc>
        <w:tc>
          <w:tcPr>
            <w:tcW w:w="1418" w:type="dxa"/>
            <w:tcBorders>
              <w:top w:val="nil"/>
              <w:left w:val="nil"/>
              <w:bottom w:val="single" w:sz="4" w:space="0" w:color="auto"/>
              <w:right w:val="single" w:sz="4" w:space="0" w:color="auto"/>
            </w:tcBorders>
            <w:shd w:val="clear" w:color="auto" w:fill="auto"/>
            <w:vAlign w:val="center"/>
          </w:tcPr>
          <w:p w14:paraId="13AB9C10" w14:textId="4101DCA6"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EVENTO</w:t>
            </w:r>
          </w:p>
        </w:tc>
        <w:tc>
          <w:tcPr>
            <w:tcW w:w="1276" w:type="dxa"/>
            <w:tcBorders>
              <w:top w:val="nil"/>
              <w:left w:val="nil"/>
              <w:bottom w:val="single" w:sz="4" w:space="0" w:color="auto"/>
              <w:right w:val="single" w:sz="4" w:space="0" w:color="auto"/>
            </w:tcBorders>
            <w:shd w:val="clear" w:color="auto" w:fill="auto"/>
            <w:vAlign w:val="center"/>
          </w:tcPr>
          <w:p w14:paraId="398ED121" w14:textId="32AE59B4"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1</w:t>
            </w:r>
          </w:p>
        </w:tc>
        <w:tc>
          <w:tcPr>
            <w:tcW w:w="1275" w:type="dxa"/>
            <w:tcBorders>
              <w:top w:val="single" w:sz="4" w:space="0" w:color="auto"/>
              <w:left w:val="nil"/>
              <w:bottom w:val="single" w:sz="4" w:space="0" w:color="auto"/>
              <w:right w:val="single" w:sz="4" w:space="0" w:color="auto"/>
            </w:tcBorders>
            <w:vAlign w:val="center"/>
          </w:tcPr>
          <w:p w14:paraId="36F9A51F" w14:textId="77777777" w:rsidR="00A73163" w:rsidRPr="00761A45" w:rsidRDefault="00A73163" w:rsidP="00ED4324">
            <w:pPr>
              <w:jc w:val="center"/>
              <w:rPr>
                <w:rFonts w:asciiTheme="minorHAnsi" w:hAnsiTheme="minorHAnsi" w:cstheme="minorHAnsi"/>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224070B4" w14:textId="77777777" w:rsidR="00A73163" w:rsidRPr="00761A45" w:rsidRDefault="00A73163" w:rsidP="00ED4324">
            <w:pPr>
              <w:jc w:val="center"/>
              <w:rPr>
                <w:rFonts w:asciiTheme="minorHAnsi" w:hAnsiTheme="minorHAnsi" w:cstheme="minorHAnsi"/>
                <w:lang w:eastAsia="es-BO"/>
              </w:rPr>
            </w:pPr>
          </w:p>
        </w:tc>
      </w:tr>
      <w:tr w:rsidR="00A73163" w:rsidRPr="00761A45" w14:paraId="075B470A" w14:textId="77777777" w:rsidTr="00A73163">
        <w:trPr>
          <w:trHeight w:val="345"/>
        </w:trPr>
        <w:tc>
          <w:tcPr>
            <w:tcW w:w="608" w:type="dxa"/>
            <w:tcBorders>
              <w:top w:val="single" w:sz="4" w:space="0" w:color="auto"/>
              <w:left w:val="single" w:sz="4" w:space="0" w:color="auto"/>
              <w:bottom w:val="single" w:sz="4" w:space="0" w:color="auto"/>
              <w:right w:val="single" w:sz="4" w:space="0" w:color="auto"/>
            </w:tcBorders>
            <w:shd w:val="thinDiagStripe" w:color="C4D79B" w:fill="FFFF00"/>
            <w:vAlign w:val="center"/>
          </w:tcPr>
          <w:p w14:paraId="35ED1F20" w14:textId="2991F297" w:rsidR="00A73163" w:rsidRPr="00761A45" w:rsidRDefault="00A73163" w:rsidP="004323C5">
            <w:pPr>
              <w:jc w:val="center"/>
              <w:rPr>
                <w:rFonts w:asciiTheme="minorHAnsi" w:hAnsiTheme="minorHAnsi" w:cstheme="minorHAnsi"/>
                <w:b/>
                <w:bCs/>
                <w:lang w:eastAsia="es-BO"/>
              </w:rPr>
            </w:pPr>
            <w:r>
              <w:rPr>
                <w:rFonts w:asciiTheme="minorHAnsi" w:hAnsiTheme="minorHAnsi" w:cstheme="minorHAnsi"/>
                <w:b/>
                <w:bCs/>
                <w:lang w:eastAsia="es-BO"/>
              </w:rPr>
              <w:t>5</w:t>
            </w:r>
          </w:p>
        </w:tc>
        <w:tc>
          <w:tcPr>
            <w:tcW w:w="4490" w:type="dxa"/>
            <w:tcBorders>
              <w:top w:val="single" w:sz="4" w:space="0" w:color="auto"/>
              <w:left w:val="nil"/>
              <w:bottom w:val="single" w:sz="4" w:space="0" w:color="auto"/>
              <w:right w:val="single" w:sz="4" w:space="0" w:color="auto"/>
            </w:tcBorders>
            <w:shd w:val="clear" w:color="auto" w:fill="auto"/>
            <w:vAlign w:val="center"/>
          </w:tcPr>
          <w:p w14:paraId="64CFD7C1" w14:textId="2504D1F7"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DIALISIS PERITONEAL CONTINUA AMBULATORIA</w:t>
            </w:r>
          </w:p>
        </w:tc>
        <w:tc>
          <w:tcPr>
            <w:tcW w:w="1418" w:type="dxa"/>
            <w:tcBorders>
              <w:top w:val="nil"/>
              <w:left w:val="nil"/>
              <w:bottom w:val="single" w:sz="4" w:space="0" w:color="auto"/>
              <w:right w:val="single" w:sz="4" w:space="0" w:color="auto"/>
            </w:tcBorders>
            <w:shd w:val="clear" w:color="auto" w:fill="auto"/>
            <w:vAlign w:val="center"/>
          </w:tcPr>
          <w:p w14:paraId="1494EBBF" w14:textId="7F7AA325"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EVENTO</w:t>
            </w:r>
          </w:p>
        </w:tc>
        <w:tc>
          <w:tcPr>
            <w:tcW w:w="1276" w:type="dxa"/>
            <w:tcBorders>
              <w:top w:val="nil"/>
              <w:left w:val="nil"/>
              <w:bottom w:val="single" w:sz="4" w:space="0" w:color="auto"/>
              <w:right w:val="single" w:sz="4" w:space="0" w:color="auto"/>
            </w:tcBorders>
            <w:shd w:val="clear" w:color="auto" w:fill="auto"/>
            <w:vAlign w:val="center"/>
          </w:tcPr>
          <w:p w14:paraId="3024AFB1" w14:textId="65B418A5" w:rsidR="00A73163"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1</w:t>
            </w:r>
          </w:p>
        </w:tc>
        <w:tc>
          <w:tcPr>
            <w:tcW w:w="1275" w:type="dxa"/>
            <w:tcBorders>
              <w:top w:val="single" w:sz="4" w:space="0" w:color="auto"/>
              <w:left w:val="nil"/>
              <w:bottom w:val="single" w:sz="4" w:space="0" w:color="auto"/>
              <w:right w:val="single" w:sz="4" w:space="0" w:color="auto"/>
            </w:tcBorders>
            <w:vAlign w:val="center"/>
          </w:tcPr>
          <w:p w14:paraId="0A74E0B6" w14:textId="77777777" w:rsidR="00A73163" w:rsidRPr="00761A45" w:rsidRDefault="00A73163" w:rsidP="00ED4324">
            <w:pPr>
              <w:jc w:val="center"/>
              <w:rPr>
                <w:rFonts w:asciiTheme="minorHAnsi" w:hAnsiTheme="minorHAnsi" w:cstheme="minorHAnsi"/>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40DD5D90" w14:textId="77777777" w:rsidR="00A73163" w:rsidRPr="00761A45" w:rsidRDefault="00A73163" w:rsidP="00ED4324">
            <w:pPr>
              <w:jc w:val="center"/>
              <w:rPr>
                <w:rFonts w:asciiTheme="minorHAnsi" w:hAnsiTheme="minorHAnsi" w:cstheme="minorHAnsi"/>
                <w:lang w:eastAsia="es-BO"/>
              </w:rPr>
            </w:pPr>
          </w:p>
        </w:tc>
      </w:tr>
      <w:tr w:rsidR="007640D4" w:rsidRPr="00761A45" w14:paraId="0719B191" w14:textId="77777777" w:rsidTr="00A73163">
        <w:trPr>
          <w:trHeight w:val="345"/>
        </w:trPr>
        <w:tc>
          <w:tcPr>
            <w:tcW w:w="608" w:type="dxa"/>
            <w:tcBorders>
              <w:top w:val="single" w:sz="4" w:space="0" w:color="auto"/>
              <w:left w:val="single" w:sz="4" w:space="0" w:color="auto"/>
              <w:bottom w:val="single" w:sz="4" w:space="0" w:color="auto"/>
              <w:right w:val="single" w:sz="4" w:space="0" w:color="auto"/>
            </w:tcBorders>
            <w:shd w:val="thinDiagStripe" w:color="C4D79B" w:fill="FFFF00"/>
            <w:vAlign w:val="center"/>
          </w:tcPr>
          <w:p w14:paraId="4C69D944" w14:textId="5F144320" w:rsidR="007640D4" w:rsidRPr="00761A45" w:rsidRDefault="00A73163" w:rsidP="004323C5">
            <w:pPr>
              <w:jc w:val="center"/>
              <w:rPr>
                <w:rFonts w:asciiTheme="minorHAnsi" w:hAnsiTheme="minorHAnsi" w:cstheme="minorHAnsi"/>
                <w:b/>
                <w:bCs/>
                <w:lang w:eastAsia="es-BO"/>
              </w:rPr>
            </w:pPr>
            <w:r>
              <w:rPr>
                <w:rFonts w:asciiTheme="minorHAnsi" w:hAnsiTheme="minorHAnsi" w:cstheme="minorHAnsi"/>
                <w:b/>
                <w:bCs/>
                <w:lang w:eastAsia="es-BO"/>
              </w:rPr>
              <w:t>6</w:t>
            </w:r>
          </w:p>
        </w:tc>
        <w:tc>
          <w:tcPr>
            <w:tcW w:w="4490" w:type="dxa"/>
            <w:tcBorders>
              <w:top w:val="single" w:sz="4" w:space="0" w:color="auto"/>
              <w:left w:val="nil"/>
              <w:bottom w:val="single" w:sz="4" w:space="0" w:color="auto"/>
              <w:right w:val="single" w:sz="4" w:space="0" w:color="auto"/>
            </w:tcBorders>
            <w:shd w:val="clear" w:color="auto" w:fill="auto"/>
            <w:vAlign w:val="center"/>
          </w:tcPr>
          <w:p w14:paraId="13C0F1FA" w14:textId="44A04E8A" w:rsidR="007640D4"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HEMODIALISIS CON MAQUINA PORTATIL PARA PACIENTES AGUDOS Y NO TRASLADABLES A SALA DE HEMODIALISIS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0FC95A" w14:textId="1ED1B04A" w:rsidR="007640D4"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EVENTO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AC711D" w14:textId="49224C01" w:rsidR="007640D4" w:rsidRPr="00761A45" w:rsidRDefault="00A73163" w:rsidP="00ED4324">
            <w:pPr>
              <w:jc w:val="center"/>
              <w:rPr>
                <w:rFonts w:asciiTheme="minorHAnsi" w:hAnsiTheme="minorHAnsi" w:cstheme="minorHAnsi"/>
                <w:lang w:eastAsia="es-BO"/>
              </w:rPr>
            </w:pPr>
            <w:r>
              <w:rPr>
                <w:rFonts w:asciiTheme="minorHAnsi" w:hAnsiTheme="minorHAnsi" w:cstheme="minorHAnsi"/>
                <w:lang w:eastAsia="es-BO"/>
              </w:rPr>
              <w:t>1</w:t>
            </w:r>
          </w:p>
        </w:tc>
        <w:tc>
          <w:tcPr>
            <w:tcW w:w="1275" w:type="dxa"/>
            <w:tcBorders>
              <w:top w:val="single" w:sz="4" w:space="0" w:color="auto"/>
              <w:left w:val="single" w:sz="4" w:space="0" w:color="auto"/>
              <w:bottom w:val="single" w:sz="4" w:space="0" w:color="auto"/>
              <w:right w:val="single" w:sz="4" w:space="0" w:color="auto"/>
            </w:tcBorders>
            <w:vAlign w:val="center"/>
          </w:tcPr>
          <w:p w14:paraId="567C4345" w14:textId="77777777" w:rsidR="007640D4" w:rsidRPr="00761A45" w:rsidRDefault="007640D4" w:rsidP="00ED4324">
            <w:pPr>
              <w:jc w:val="center"/>
              <w:rPr>
                <w:rFonts w:asciiTheme="minorHAnsi" w:hAnsiTheme="minorHAnsi" w:cstheme="minorHAnsi"/>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782D90D2" w14:textId="77777777" w:rsidR="007640D4" w:rsidRPr="00761A45" w:rsidRDefault="007640D4" w:rsidP="00ED4324">
            <w:pPr>
              <w:jc w:val="center"/>
              <w:rPr>
                <w:rFonts w:asciiTheme="minorHAnsi" w:hAnsiTheme="minorHAnsi" w:cstheme="minorHAnsi"/>
                <w:lang w:eastAsia="es-BO"/>
              </w:rPr>
            </w:pPr>
          </w:p>
        </w:tc>
      </w:tr>
      <w:bookmarkEnd w:id="2"/>
    </w:tbl>
    <w:p w14:paraId="361228F1" w14:textId="77777777" w:rsidR="00813085" w:rsidRPr="00761A45" w:rsidRDefault="00813085" w:rsidP="000A3805">
      <w:pPr>
        <w:spacing w:after="60"/>
        <w:rPr>
          <w:rFonts w:asciiTheme="minorHAnsi" w:hAnsiTheme="minorHAnsi" w:cstheme="minorHAnsi"/>
          <w:spacing w:val="-2"/>
        </w:rPr>
      </w:pPr>
    </w:p>
    <w:p w14:paraId="70AFDB28" w14:textId="2546C24B" w:rsidR="00813085" w:rsidRPr="00761A45" w:rsidRDefault="00813085" w:rsidP="00B37567">
      <w:pPr>
        <w:spacing w:after="60"/>
        <w:jc w:val="center"/>
        <w:rPr>
          <w:rFonts w:asciiTheme="minorHAnsi" w:hAnsiTheme="minorHAnsi" w:cstheme="minorHAnsi"/>
          <w:spacing w:val="-2"/>
        </w:rPr>
      </w:pPr>
    </w:p>
    <w:p w14:paraId="26988686" w14:textId="77777777" w:rsidR="000A3805" w:rsidRPr="00761A45" w:rsidRDefault="000A3805" w:rsidP="00B37567">
      <w:pPr>
        <w:spacing w:after="60"/>
        <w:jc w:val="center"/>
        <w:rPr>
          <w:rFonts w:asciiTheme="minorHAnsi" w:hAnsiTheme="minorHAnsi" w:cstheme="minorHAnsi"/>
          <w:spacing w:val="-2"/>
        </w:rPr>
      </w:pPr>
    </w:p>
    <w:p w14:paraId="4410C055" w14:textId="71B966F6" w:rsidR="00B37567" w:rsidRPr="00761A45" w:rsidRDefault="00B37567" w:rsidP="00B37567">
      <w:pPr>
        <w:spacing w:after="60"/>
        <w:jc w:val="center"/>
        <w:rPr>
          <w:rFonts w:asciiTheme="minorHAnsi" w:hAnsiTheme="minorHAnsi" w:cstheme="minorHAnsi"/>
          <w:spacing w:val="-2"/>
        </w:rPr>
      </w:pPr>
      <w:r w:rsidRPr="00761A45">
        <w:rPr>
          <w:rFonts w:asciiTheme="minorHAnsi" w:hAnsiTheme="minorHAnsi" w:cstheme="minorHAnsi"/>
          <w:spacing w:val="-2"/>
        </w:rPr>
        <w:t>___________________________</w:t>
      </w:r>
    </w:p>
    <w:p w14:paraId="51AF43AF" w14:textId="77777777" w:rsidR="00B37567" w:rsidRPr="00761A45" w:rsidRDefault="00B37567" w:rsidP="00B37567">
      <w:pPr>
        <w:spacing w:after="60"/>
        <w:jc w:val="center"/>
        <w:rPr>
          <w:rFonts w:asciiTheme="minorHAnsi" w:hAnsiTheme="minorHAnsi" w:cstheme="minorHAnsi"/>
          <w:b/>
          <w:i/>
          <w:spacing w:val="-2"/>
        </w:rPr>
      </w:pPr>
      <w:r w:rsidRPr="00761A45">
        <w:rPr>
          <w:rFonts w:asciiTheme="minorHAnsi" w:hAnsiTheme="minorHAnsi" w:cstheme="minorHAnsi"/>
          <w:b/>
          <w:i/>
          <w:spacing w:val="-2"/>
        </w:rPr>
        <w:t>Nombre del Representante Legal</w:t>
      </w:r>
    </w:p>
    <w:p w14:paraId="4BC4835D" w14:textId="77777777" w:rsidR="00B37567" w:rsidRPr="00761A45" w:rsidRDefault="00B37567" w:rsidP="00B37567">
      <w:pPr>
        <w:jc w:val="center"/>
        <w:rPr>
          <w:rFonts w:asciiTheme="minorHAnsi" w:hAnsiTheme="minorHAnsi" w:cstheme="minorHAnsi"/>
          <w:b/>
          <w:bCs/>
          <w:i/>
          <w:u w:val="single"/>
        </w:rPr>
      </w:pPr>
      <w:r w:rsidRPr="00761A45">
        <w:rPr>
          <w:rFonts w:asciiTheme="minorHAnsi" w:hAnsiTheme="minorHAnsi" w:cstheme="minorHAnsi"/>
          <w:b/>
          <w:i/>
          <w:spacing w:val="-2"/>
        </w:rPr>
        <w:t>Firma</w:t>
      </w:r>
    </w:p>
    <w:p w14:paraId="4CF06B1D" w14:textId="77777777" w:rsidR="00B37567" w:rsidRPr="00761A45" w:rsidRDefault="00B37567" w:rsidP="00B37567">
      <w:pPr>
        <w:pStyle w:val="Ttulo2"/>
        <w:ind w:left="3540" w:firstLine="708"/>
        <w:rPr>
          <w:rFonts w:asciiTheme="minorHAnsi" w:hAnsiTheme="minorHAnsi" w:cstheme="minorHAnsi"/>
          <w:b/>
          <w:bCs/>
          <w:sz w:val="20"/>
          <w:szCs w:val="20"/>
          <w:lang w:val="es-BO"/>
        </w:rPr>
      </w:pPr>
    </w:p>
    <w:p w14:paraId="2B6958FC" w14:textId="77777777" w:rsidR="00B37567" w:rsidRPr="00761A45" w:rsidRDefault="00B37567" w:rsidP="00B37567">
      <w:pPr>
        <w:ind w:left="708"/>
        <w:jc w:val="both"/>
        <w:rPr>
          <w:rFonts w:asciiTheme="minorHAnsi" w:hAnsiTheme="minorHAnsi" w:cstheme="minorHAnsi"/>
        </w:rPr>
      </w:pPr>
    </w:p>
    <w:p w14:paraId="27D0FAE7" w14:textId="0BCED0B1" w:rsidR="00BA2416" w:rsidRPr="00761A45" w:rsidRDefault="00BA2416" w:rsidP="00C97C11">
      <w:pPr>
        <w:pStyle w:val="Ttulo2"/>
        <w:rPr>
          <w:rFonts w:asciiTheme="minorHAnsi" w:hAnsiTheme="minorHAnsi" w:cstheme="minorHAnsi"/>
          <w:color w:val="365F91"/>
          <w:sz w:val="20"/>
          <w:szCs w:val="20"/>
        </w:rPr>
      </w:pPr>
    </w:p>
    <w:sectPr w:rsidR="00BA2416" w:rsidRPr="00761A45"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45A6B24"/>
    <w:multiLevelType w:val="hybridMultilevel"/>
    <w:tmpl w:val="0C70A9C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5"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9"/>
  </w:num>
  <w:num w:numId="7">
    <w:abstractNumId w:val="1"/>
  </w:num>
  <w:num w:numId="8">
    <w:abstractNumId w:val="8"/>
  </w:num>
  <w:num w:numId="9">
    <w:abstractNumId w:val="42"/>
  </w:num>
  <w:num w:numId="10">
    <w:abstractNumId w:val="33"/>
  </w:num>
  <w:num w:numId="11">
    <w:abstractNumId w:val="40"/>
  </w:num>
  <w:num w:numId="12">
    <w:abstractNumId w:val="39"/>
  </w:num>
  <w:num w:numId="13">
    <w:abstractNumId w:val="37"/>
  </w:num>
  <w:num w:numId="14">
    <w:abstractNumId w:val="7"/>
  </w:num>
  <w:num w:numId="15">
    <w:abstractNumId w:val="28"/>
  </w:num>
  <w:num w:numId="16">
    <w:abstractNumId w:val="38"/>
  </w:num>
  <w:num w:numId="17">
    <w:abstractNumId w:val="41"/>
  </w:num>
  <w:num w:numId="18">
    <w:abstractNumId w:val="13"/>
  </w:num>
  <w:num w:numId="19">
    <w:abstractNumId w:val="10"/>
  </w:num>
  <w:num w:numId="20">
    <w:abstractNumId w:val="25"/>
  </w:num>
  <w:num w:numId="21">
    <w:abstractNumId w:val="5"/>
  </w:num>
  <w:num w:numId="22">
    <w:abstractNumId w:val="26"/>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4"/>
  </w:num>
  <w:num w:numId="30">
    <w:abstractNumId w:val="14"/>
  </w:num>
  <w:num w:numId="31">
    <w:abstractNumId w:val="17"/>
  </w:num>
  <w:num w:numId="32">
    <w:abstractNumId w:val="6"/>
  </w:num>
  <w:num w:numId="33">
    <w:abstractNumId w:val="12"/>
  </w:num>
  <w:num w:numId="34">
    <w:abstractNumId w:val="29"/>
  </w:num>
  <w:num w:numId="35">
    <w:abstractNumId w:val="34"/>
  </w:num>
  <w:num w:numId="36">
    <w:abstractNumId w:val="0"/>
  </w:num>
  <w:num w:numId="37">
    <w:abstractNumId w:val="3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11"/>
  </w:num>
  <w:num w:numId="41">
    <w:abstractNumId w:val="4"/>
  </w:num>
  <w:num w:numId="42">
    <w:abstractNumId w:val="35"/>
  </w:num>
  <w:num w:numId="43">
    <w:abstractNumId w:val="36"/>
  </w:num>
  <w:num w:numId="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805"/>
    <w:rsid w:val="000A3C2A"/>
    <w:rsid w:val="000A5357"/>
    <w:rsid w:val="000A5A93"/>
    <w:rsid w:val="000A5ED7"/>
    <w:rsid w:val="000B11E5"/>
    <w:rsid w:val="000B2238"/>
    <w:rsid w:val="000B30BD"/>
    <w:rsid w:val="000B49AB"/>
    <w:rsid w:val="000B4A6F"/>
    <w:rsid w:val="000B4FEF"/>
    <w:rsid w:val="000B6AB6"/>
    <w:rsid w:val="000B7B52"/>
    <w:rsid w:val="000C0659"/>
    <w:rsid w:val="000C19AD"/>
    <w:rsid w:val="000C3094"/>
    <w:rsid w:val="000C587D"/>
    <w:rsid w:val="000C78DB"/>
    <w:rsid w:val="000D47C2"/>
    <w:rsid w:val="000D5B30"/>
    <w:rsid w:val="000E3087"/>
    <w:rsid w:val="000E4466"/>
    <w:rsid w:val="000F1E22"/>
    <w:rsid w:val="000F2477"/>
    <w:rsid w:val="000F53FE"/>
    <w:rsid w:val="000F5D4B"/>
    <w:rsid w:val="0010037C"/>
    <w:rsid w:val="00100692"/>
    <w:rsid w:val="00105803"/>
    <w:rsid w:val="0010620B"/>
    <w:rsid w:val="00113C70"/>
    <w:rsid w:val="00117B4A"/>
    <w:rsid w:val="00120F6D"/>
    <w:rsid w:val="00122F57"/>
    <w:rsid w:val="001251F5"/>
    <w:rsid w:val="00125F7E"/>
    <w:rsid w:val="00130764"/>
    <w:rsid w:val="00136BD7"/>
    <w:rsid w:val="00137277"/>
    <w:rsid w:val="0013740E"/>
    <w:rsid w:val="00140A59"/>
    <w:rsid w:val="001449C7"/>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C034C"/>
    <w:rsid w:val="001C1803"/>
    <w:rsid w:val="001C3F47"/>
    <w:rsid w:val="001C51F8"/>
    <w:rsid w:val="001C52B7"/>
    <w:rsid w:val="001C55C4"/>
    <w:rsid w:val="001C57CB"/>
    <w:rsid w:val="001E5BFC"/>
    <w:rsid w:val="001E6B3C"/>
    <w:rsid w:val="001F394D"/>
    <w:rsid w:val="001F4F95"/>
    <w:rsid w:val="001F5C11"/>
    <w:rsid w:val="001F7DF9"/>
    <w:rsid w:val="00200E20"/>
    <w:rsid w:val="00206115"/>
    <w:rsid w:val="00212695"/>
    <w:rsid w:val="00212E9E"/>
    <w:rsid w:val="002220E2"/>
    <w:rsid w:val="0022653E"/>
    <w:rsid w:val="00226BC4"/>
    <w:rsid w:val="00227026"/>
    <w:rsid w:val="00227CD2"/>
    <w:rsid w:val="00232C05"/>
    <w:rsid w:val="00232F50"/>
    <w:rsid w:val="00234AB6"/>
    <w:rsid w:val="00251F76"/>
    <w:rsid w:val="00252254"/>
    <w:rsid w:val="002542A4"/>
    <w:rsid w:val="00255D48"/>
    <w:rsid w:val="00265365"/>
    <w:rsid w:val="00265466"/>
    <w:rsid w:val="0026567D"/>
    <w:rsid w:val="00265961"/>
    <w:rsid w:val="00265CC8"/>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D297F"/>
    <w:rsid w:val="002E0221"/>
    <w:rsid w:val="002E2E1C"/>
    <w:rsid w:val="002E5711"/>
    <w:rsid w:val="002E5957"/>
    <w:rsid w:val="002E66C7"/>
    <w:rsid w:val="002E7342"/>
    <w:rsid w:val="002F18ED"/>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1CAE"/>
    <w:rsid w:val="003A7651"/>
    <w:rsid w:val="003A78B9"/>
    <w:rsid w:val="003B0A61"/>
    <w:rsid w:val="003B0B52"/>
    <w:rsid w:val="003B2326"/>
    <w:rsid w:val="003B249F"/>
    <w:rsid w:val="003B2841"/>
    <w:rsid w:val="003B6B36"/>
    <w:rsid w:val="003C1672"/>
    <w:rsid w:val="003C226A"/>
    <w:rsid w:val="003C2617"/>
    <w:rsid w:val="003C335C"/>
    <w:rsid w:val="003C3F4B"/>
    <w:rsid w:val="003C77A4"/>
    <w:rsid w:val="003D114E"/>
    <w:rsid w:val="003D4827"/>
    <w:rsid w:val="003D5456"/>
    <w:rsid w:val="003D78DD"/>
    <w:rsid w:val="003E4D71"/>
    <w:rsid w:val="003E57D6"/>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5130"/>
    <w:rsid w:val="004375A9"/>
    <w:rsid w:val="00443BF6"/>
    <w:rsid w:val="0044539D"/>
    <w:rsid w:val="00447DA5"/>
    <w:rsid w:val="00450A65"/>
    <w:rsid w:val="00450FD9"/>
    <w:rsid w:val="0045167E"/>
    <w:rsid w:val="00452031"/>
    <w:rsid w:val="00452188"/>
    <w:rsid w:val="00453303"/>
    <w:rsid w:val="004545F0"/>
    <w:rsid w:val="00454FD3"/>
    <w:rsid w:val="00455F42"/>
    <w:rsid w:val="00457103"/>
    <w:rsid w:val="00460B53"/>
    <w:rsid w:val="004618C4"/>
    <w:rsid w:val="00463E5C"/>
    <w:rsid w:val="00471457"/>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6696"/>
    <w:rsid w:val="00517205"/>
    <w:rsid w:val="00517801"/>
    <w:rsid w:val="00532AE1"/>
    <w:rsid w:val="00533CFD"/>
    <w:rsid w:val="00534235"/>
    <w:rsid w:val="0054130E"/>
    <w:rsid w:val="00546117"/>
    <w:rsid w:val="00550F90"/>
    <w:rsid w:val="00552167"/>
    <w:rsid w:val="00557215"/>
    <w:rsid w:val="00557958"/>
    <w:rsid w:val="00564C03"/>
    <w:rsid w:val="00564E1B"/>
    <w:rsid w:val="005703CC"/>
    <w:rsid w:val="00581B25"/>
    <w:rsid w:val="00582971"/>
    <w:rsid w:val="0059144D"/>
    <w:rsid w:val="00592F9E"/>
    <w:rsid w:val="005960F1"/>
    <w:rsid w:val="005A00D5"/>
    <w:rsid w:val="005A5FC1"/>
    <w:rsid w:val="005A604A"/>
    <w:rsid w:val="005A6A6C"/>
    <w:rsid w:val="005A7821"/>
    <w:rsid w:val="005A7937"/>
    <w:rsid w:val="005B1A5E"/>
    <w:rsid w:val="005B57CF"/>
    <w:rsid w:val="005C4CC8"/>
    <w:rsid w:val="005C554A"/>
    <w:rsid w:val="005C72B2"/>
    <w:rsid w:val="005C734B"/>
    <w:rsid w:val="005E023C"/>
    <w:rsid w:val="005E07F6"/>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5247"/>
    <w:rsid w:val="00657034"/>
    <w:rsid w:val="00660AE9"/>
    <w:rsid w:val="00661F1F"/>
    <w:rsid w:val="00670184"/>
    <w:rsid w:val="006759F4"/>
    <w:rsid w:val="0068037B"/>
    <w:rsid w:val="006825C8"/>
    <w:rsid w:val="00684292"/>
    <w:rsid w:val="00684858"/>
    <w:rsid w:val="00690084"/>
    <w:rsid w:val="00691D81"/>
    <w:rsid w:val="006923EE"/>
    <w:rsid w:val="006945FF"/>
    <w:rsid w:val="0069528F"/>
    <w:rsid w:val="006A6A7C"/>
    <w:rsid w:val="006B000E"/>
    <w:rsid w:val="006B0570"/>
    <w:rsid w:val="006B1FED"/>
    <w:rsid w:val="006B2589"/>
    <w:rsid w:val="006B5F02"/>
    <w:rsid w:val="006B7BB6"/>
    <w:rsid w:val="006C2E73"/>
    <w:rsid w:val="006C3687"/>
    <w:rsid w:val="006C431B"/>
    <w:rsid w:val="006C4C32"/>
    <w:rsid w:val="006C670B"/>
    <w:rsid w:val="006D5FEF"/>
    <w:rsid w:val="006D6D27"/>
    <w:rsid w:val="006E0FB6"/>
    <w:rsid w:val="006E3003"/>
    <w:rsid w:val="006E459C"/>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ACD"/>
    <w:rsid w:val="00744F72"/>
    <w:rsid w:val="007458CF"/>
    <w:rsid w:val="00745BEA"/>
    <w:rsid w:val="00755BD1"/>
    <w:rsid w:val="007560F5"/>
    <w:rsid w:val="00761106"/>
    <w:rsid w:val="00761A45"/>
    <w:rsid w:val="007640D4"/>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832"/>
    <w:rsid w:val="007C3F3E"/>
    <w:rsid w:val="007C4B33"/>
    <w:rsid w:val="007C7250"/>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4B7A"/>
    <w:rsid w:val="00866054"/>
    <w:rsid w:val="00866B3A"/>
    <w:rsid w:val="00867BE4"/>
    <w:rsid w:val="008708F0"/>
    <w:rsid w:val="008768E7"/>
    <w:rsid w:val="00880F2E"/>
    <w:rsid w:val="0089089C"/>
    <w:rsid w:val="00890998"/>
    <w:rsid w:val="00892F0D"/>
    <w:rsid w:val="00895D6B"/>
    <w:rsid w:val="008A65C1"/>
    <w:rsid w:val="008A6DAD"/>
    <w:rsid w:val="008A7CAD"/>
    <w:rsid w:val="008B33D6"/>
    <w:rsid w:val="008B6745"/>
    <w:rsid w:val="008B7D0A"/>
    <w:rsid w:val="008C06AD"/>
    <w:rsid w:val="008C1873"/>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17F25"/>
    <w:rsid w:val="009242F6"/>
    <w:rsid w:val="009255A8"/>
    <w:rsid w:val="00933BB7"/>
    <w:rsid w:val="0093719E"/>
    <w:rsid w:val="0094352B"/>
    <w:rsid w:val="00945F17"/>
    <w:rsid w:val="009464E5"/>
    <w:rsid w:val="009474B7"/>
    <w:rsid w:val="009500D2"/>
    <w:rsid w:val="00951E42"/>
    <w:rsid w:val="0095298A"/>
    <w:rsid w:val="00953147"/>
    <w:rsid w:val="00961446"/>
    <w:rsid w:val="00961DE3"/>
    <w:rsid w:val="009642ED"/>
    <w:rsid w:val="00964502"/>
    <w:rsid w:val="009659F9"/>
    <w:rsid w:val="00965EAE"/>
    <w:rsid w:val="00972F87"/>
    <w:rsid w:val="00985BAD"/>
    <w:rsid w:val="00991498"/>
    <w:rsid w:val="00993B13"/>
    <w:rsid w:val="009953A8"/>
    <w:rsid w:val="00996728"/>
    <w:rsid w:val="009A1C2D"/>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1579"/>
    <w:rsid w:val="009D2602"/>
    <w:rsid w:val="009D5230"/>
    <w:rsid w:val="009D66CD"/>
    <w:rsid w:val="009E2704"/>
    <w:rsid w:val="009E2A52"/>
    <w:rsid w:val="009F3BEB"/>
    <w:rsid w:val="009F4674"/>
    <w:rsid w:val="009F4D73"/>
    <w:rsid w:val="009F6901"/>
    <w:rsid w:val="009F768E"/>
    <w:rsid w:val="00A01BEB"/>
    <w:rsid w:val="00A0473D"/>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733"/>
    <w:rsid w:val="00A6490A"/>
    <w:rsid w:val="00A65C25"/>
    <w:rsid w:val="00A67F51"/>
    <w:rsid w:val="00A72630"/>
    <w:rsid w:val="00A73163"/>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C53CE"/>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07A21"/>
    <w:rsid w:val="00C1338D"/>
    <w:rsid w:val="00C13BC2"/>
    <w:rsid w:val="00C13F28"/>
    <w:rsid w:val="00C1515E"/>
    <w:rsid w:val="00C17D93"/>
    <w:rsid w:val="00C27C48"/>
    <w:rsid w:val="00C300E5"/>
    <w:rsid w:val="00C33660"/>
    <w:rsid w:val="00C353B6"/>
    <w:rsid w:val="00C36E39"/>
    <w:rsid w:val="00C504D6"/>
    <w:rsid w:val="00C5670A"/>
    <w:rsid w:val="00C57177"/>
    <w:rsid w:val="00C57BED"/>
    <w:rsid w:val="00C63596"/>
    <w:rsid w:val="00C667D6"/>
    <w:rsid w:val="00C67DDB"/>
    <w:rsid w:val="00C7002A"/>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0C1E"/>
    <w:rsid w:val="00CD24F3"/>
    <w:rsid w:val="00CD52FE"/>
    <w:rsid w:val="00CD69E9"/>
    <w:rsid w:val="00CE6BB6"/>
    <w:rsid w:val="00CF1AD5"/>
    <w:rsid w:val="00CF22D2"/>
    <w:rsid w:val="00CF4708"/>
    <w:rsid w:val="00D05F41"/>
    <w:rsid w:val="00D07291"/>
    <w:rsid w:val="00D163C1"/>
    <w:rsid w:val="00D211A9"/>
    <w:rsid w:val="00D22222"/>
    <w:rsid w:val="00D26FA0"/>
    <w:rsid w:val="00D36EA9"/>
    <w:rsid w:val="00D37E2C"/>
    <w:rsid w:val="00D415FD"/>
    <w:rsid w:val="00D504FD"/>
    <w:rsid w:val="00D56CDD"/>
    <w:rsid w:val="00D60799"/>
    <w:rsid w:val="00D62F69"/>
    <w:rsid w:val="00D73C20"/>
    <w:rsid w:val="00D756D2"/>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5A43"/>
    <w:rsid w:val="00E3669B"/>
    <w:rsid w:val="00E4204B"/>
    <w:rsid w:val="00E45D9D"/>
    <w:rsid w:val="00E465A5"/>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A696F"/>
    <w:rsid w:val="00EB68D9"/>
    <w:rsid w:val="00EB701A"/>
    <w:rsid w:val="00EC2848"/>
    <w:rsid w:val="00EC2D2E"/>
    <w:rsid w:val="00EC7C75"/>
    <w:rsid w:val="00ED0B0E"/>
    <w:rsid w:val="00ED14EA"/>
    <w:rsid w:val="00ED16B4"/>
    <w:rsid w:val="00ED2B87"/>
    <w:rsid w:val="00ED4324"/>
    <w:rsid w:val="00EF27AF"/>
    <w:rsid w:val="00EF5877"/>
    <w:rsid w:val="00F0129A"/>
    <w:rsid w:val="00F01F78"/>
    <w:rsid w:val="00F07AA1"/>
    <w:rsid w:val="00F10605"/>
    <w:rsid w:val="00F13FB1"/>
    <w:rsid w:val="00F16B38"/>
    <w:rsid w:val="00F24876"/>
    <w:rsid w:val="00F25D8A"/>
    <w:rsid w:val="00F3583C"/>
    <w:rsid w:val="00F42C06"/>
    <w:rsid w:val="00F46F18"/>
    <w:rsid w:val="00F55258"/>
    <w:rsid w:val="00F57EE3"/>
    <w:rsid w:val="00F6004F"/>
    <w:rsid w:val="00F67677"/>
    <w:rsid w:val="00F677FC"/>
    <w:rsid w:val="00F73457"/>
    <w:rsid w:val="00F74117"/>
    <w:rsid w:val="00F76892"/>
    <w:rsid w:val="00F805AA"/>
    <w:rsid w:val="00F83621"/>
    <w:rsid w:val="00F84A90"/>
    <w:rsid w:val="00F90A9F"/>
    <w:rsid w:val="00FA1597"/>
    <w:rsid w:val="00FA70BB"/>
    <w:rsid w:val="00FB2564"/>
    <w:rsid w:val="00FB3D87"/>
    <w:rsid w:val="00FB4B76"/>
    <w:rsid w:val="00FB7427"/>
    <w:rsid w:val="00FC555D"/>
    <w:rsid w:val="00FC5FE8"/>
    <w:rsid w:val="00FC624A"/>
    <w:rsid w:val="00FC6C48"/>
    <w:rsid w:val="00FC7AF0"/>
    <w:rsid w:val="00FD0E7B"/>
    <w:rsid w:val="00FD50C1"/>
    <w:rsid w:val="00FD5DAE"/>
    <w:rsid w:val="00FD6CF7"/>
    <w:rsid w:val="00FE13EC"/>
    <w:rsid w:val="00FE62BB"/>
    <w:rsid w:val="00FF0BBA"/>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character" w:customStyle="1" w:styleId="OFICIALCar">
    <w:name w:val="OFICIAL Car"/>
    <w:basedOn w:val="Fuentedeprrafopredeter"/>
    <w:link w:val="OFICIAL"/>
    <w:locked/>
    <w:rsid w:val="004545F0"/>
    <w:rPr>
      <w:rFonts w:ascii="Arial" w:hAnsi="Arial" w:cs="Arial"/>
      <w:color w:val="002060"/>
    </w:rPr>
  </w:style>
  <w:style w:type="paragraph" w:customStyle="1" w:styleId="OFICIAL">
    <w:name w:val="OFICIAL"/>
    <w:basedOn w:val="Normal"/>
    <w:link w:val="OFICIALCar"/>
    <w:rsid w:val="004545F0"/>
    <w:pPr>
      <w:spacing w:before="120" w:after="120"/>
    </w:pPr>
    <w:rPr>
      <w:rFonts w:ascii="Arial" w:eastAsiaTheme="minorHAnsi" w:hAnsi="Arial" w:cs="Arial"/>
      <w:color w:val="002060"/>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6613812">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ga.lia@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r@csbp.com.bo" TargetMode="External"/><Relationship Id="rId5" Type="http://schemas.openxmlformats.org/officeDocument/2006/relationships/webSettings" Target="webSettings.xml"/><Relationship Id="rId15" Type="http://schemas.openxmlformats.org/officeDocument/2006/relationships/hyperlink" Target="mailto:inga.lia@csbp.com.bo" TargetMode="External"/><Relationship Id="rId10" Type="http://schemas.openxmlformats.org/officeDocument/2006/relationships/hyperlink" Target="mailto:adquisicionescsbpscr@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scr@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34</Pages>
  <Words>9314</Words>
  <Characters>51230</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27</cp:revision>
  <cp:lastPrinted>2023-04-11T17:46:00Z</cp:lastPrinted>
  <dcterms:created xsi:type="dcterms:W3CDTF">2023-07-19T15:27:00Z</dcterms:created>
  <dcterms:modified xsi:type="dcterms:W3CDTF">2023-07-19T20:57:00Z</dcterms:modified>
</cp:coreProperties>
</file>